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F208" w14:textId="79C61801" w:rsidR="00F2128D" w:rsidRPr="00C02B64" w:rsidRDefault="00277633" w:rsidP="00187BB4">
      <w:pPr>
        <w:spacing w:after="0"/>
        <w:jc w:val="center"/>
        <w:rPr>
          <w:rFonts w:cstheme="minorHAnsi"/>
          <w:b/>
          <w:bCs/>
          <w:sz w:val="52"/>
          <w:szCs w:val="52"/>
        </w:rPr>
      </w:pPr>
      <w:r>
        <w:rPr>
          <w:rFonts w:cstheme="minorHAnsi"/>
          <w:b/>
          <w:bCs/>
          <w:sz w:val="52"/>
          <w:szCs w:val="52"/>
        </w:rPr>
        <w:t xml:space="preserve">MÉXICO </w:t>
      </w:r>
      <w:r w:rsidR="00680914">
        <w:rPr>
          <w:rFonts w:cstheme="minorHAnsi"/>
          <w:b/>
          <w:bCs/>
          <w:sz w:val="52"/>
          <w:szCs w:val="52"/>
        </w:rPr>
        <w:t>MARAVILLOSO</w:t>
      </w:r>
    </w:p>
    <w:p w14:paraId="2216EF82" w14:textId="00CA5CA1" w:rsidR="00187BB4" w:rsidRPr="00187BB4" w:rsidRDefault="0086003C" w:rsidP="00187BB4">
      <w:pPr>
        <w:spacing w:after="0"/>
        <w:jc w:val="center"/>
        <w:rPr>
          <w:rFonts w:cstheme="minorHAnsi"/>
          <w:color w:val="000000" w:themeColor="text1"/>
          <w:sz w:val="32"/>
          <w:szCs w:val="32"/>
        </w:rPr>
      </w:pPr>
      <w:r>
        <w:rPr>
          <w:rFonts w:cstheme="minorHAnsi"/>
          <w:color w:val="000000" w:themeColor="text1"/>
          <w:sz w:val="32"/>
          <w:szCs w:val="32"/>
        </w:rPr>
        <w:t xml:space="preserve">Ciudad de México, </w:t>
      </w:r>
      <w:r w:rsidR="00054C8F">
        <w:rPr>
          <w:rFonts w:cstheme="minorHAnsi"/>
          <w:color w:val="000000" w:themeColor="text1"/>
          <w:sz w:val="32"/>
          <w:szCs w:val="32"/>
        </w:rPr>
        <w:t>Basílica De Guadalupe</w:t>
      </w:r>
      <w:r w:rsidR="00DA33A6">
        <w:rPr>
          <w:rFonts w:cstheme="minorHAnsi"/>
          <w:color w:val="000000" w:themeColor="text1"/>
          <w:sz w:val="32"/>
          <w:szCs w:val="32"/>
        </w:rPr>
        <w:t xml:space="preserve">, </w:t>
      </w:r>
      <w:r w:rsidR="00C64011">
        <w:rPr>
          <w:rFonts w:cstheme="minorHAnsi"/>
          <w:color w:val="000000" w:themeColor="text1"/>
          <w:sz w:val="32"/>
          <w:szCs w:val="32"/>
        </w:rPr>
        <w:t>Pirámides de Tetihuacan</w:t>
      </w:r>
      <w:r w:rsidR="00374EC3">
        <w:rPr>
          <w:rFonts w:cstheme="minorHAnsi"/>
          <w:color w:val="000000" w:themeColor="text1"/>
          <w:sz w:val="32"/>
          <w:szCs w:val="32"/>
        </w:rPr>
        <w:t>,</w:t>
      </w:r>
      <w:r w:rsidR="007842B2">
        <w:rPr>
          <w:rFonts w:cstheme="minorHAnsi"/>
          <w:color w:val="000000" w:themeColor="text1"/>
          <w:sz w:val="32"/>
          <w:szCs w:val="32"/>
        </w:rPr>
        <w:t xml:space="preserve"> </w:t>
      </w:r>
      <w:r w:rsidR="0044269D">
        <w:rPr>
          <w:rFonts w:cstheme="minorHAnsi"/>
          <w:color w:val="000000" w:themeColor="text1"/>
          <w:sz w:val="32"/>
          <w:szCs w:val="32"/>
        </w:rPr>
        <w:t xml:space="preserve">Xochimilco, </w:t>
      </w:r>
      <w:r w:rsidR="00C056D3">
        <w:rPr>
          <w:rFonts w:cstheme="minorHAnsi"/>
          <w:color w:val="000000" w:themeColor="text1"/>
          <w:sz w:val="32"/>
          <w:szCs w:val="32"/>
        </w:rPr>
        <w:t>Cuernavaca, Taxco, Puebla, Cholula</w:t>
      </w:r>
      <w:r w:rsidR="00E66EBC">
        <w:rPr>
          <w:rFonts w:cstheme="minorHAnsi"/>
          <w:color w:val="000000" w:themeColor="text1"/>
          <w:sz w:val="32"/>
          <w:szCs w:val="32"/>
        </w:rPr>
        <w:t>.</w:t>
      </w:r>
      <w:r w:rsidR="00374EC3">
        <w:rPr>
          <w:rFonts w:cstheme="minorHAnsi"/>
          <w:color w:val="000000" w:themeColor="text1"/>
          <w:sz w:val="32"/>
          <w:szCs w:val="32"/>
        </w:rPr>
        <w:t xml:space="preserve"> </w:t>
      </w:r>
    </w:p>
    <w:p w14:paraId="643638F5" w14:textId="0B8F1E48"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665E8">
        <w:rPr>
          <w:rFonts w:cstheme="minorHAnsi"/>
          <w:b/>
          <w:bCs/>
          <w:color w:val="2E74B5" w:themeColor="accent5" w:themeShade="BF"/>
          <w:sz w:val="52"/>
          <w:szCs w:val="52"/>
        </w:rPr>
        <w:t>5</w:t>
      </w:r>
      <w:r w:rsidR="00B5403C">
        <w:rPr>
          <w:rFonts w:cstheme="minorHAnsi"/>
          <w:b/>
          <w:bCs/>
          <w:color w:val="2E74B5" w:themeColor="accent5" w:themeShade="BF"/>
          <w:sz w:val="52"/>
          <w:szCs w:val="52"/>
        </w:rPr>
        <w:t>1</w:t>
      </w:r>
      <w:r w:rsidR="00231DE3">
        <w:rPr>
          <w:rFonts w:cstheme="minorHAnsi"/>
          <w:b/>
          <w:bCs/>
          <w:color w:val="2E74B5" w:themeColor="accent5" w:themeShade="BF"/>
          <w:sz w:val="52"/>
          <w:szCs w:val="52"/>
        </w:rPr>
        <w:t>9</w:t>
      </w:r>
    </w:p>
    <w:p w14:paraId="3A94F9A0" w14:textId="6E267E32"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w:t>
      </w:r>
      <w:r w:rsidR="00E76B8F">
        <w:rPr>
          <w:rFonts w:cstheme="minorHAnsi"/>
          <w:color w:val="000000" w:themeColor="text1"/>
          <w:sz w:val="28"/>
          <w:szCs w:val="28"/>
        </w:rPr>
        <w:t>TRIPLE</w:t>
      </w:r>
      <w:r w:rsidRPr="005B76D3">
        <w:rPr>
          <w:rFonts w:cstheme="minorHAnsi"/>
          <w:color w:val="000000" w:themeColor="text1"/>
          <w:sz w:val="28"/>
          <w:szCs w:val="28"/>
        </w:rPr>
        <w:t xml:space="preserve"> </w:t>
      </w:r>
    </w:p>
    <w:p w14:paraId="6960BF42" w14:textId="4A8BFB71" w:rsidR="00632B6B" w:rsidRDefault="00B85206" w:rsidP="00FC4260">
      <w:pPr>
        <w:spacing w:after="0"/>
        <w:jc w:val="center"/>
        <w:rPr>
          <w:rFonts w:cstheme="minorHAnsi"/>
          <w:b/>
          <w:bCs/>
          <w:color w:val="000000" w:themeColor="text1"/>
          <w:sz w:val="40"/>
          <w:szCs w:val="40"/>
        </w:rPr>
      </w:pPr>
      <w:r>
        <w:rPr>
          <w:rFonts w:cstheme="minorHAnsi"/>
          <w:b/>
          <w:bCs/>
          <w:color w:val="000000" w:themeColor="text1"/>
          <w:sz w:val="40"/>
          <w:szCs w:val="40"/>
        </w:rPr>
        <w:t>6</w:t>
      </w:r>
      <w:r w:rsidR="004C635C">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7</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6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1382"/>
        <w:gridCol w:w="1222"/>
        <w:gridCol w:w="1418"/>
        <w:gridCol w:w="1224"/>
        <w:gridCol w:w="1044"/>
      </w:tblGrid>
      <w:tr w:rsidR="006E0D64" w:rsidRPr="005B76D3" w14:paraId="45CEC081" w14:textId="77777777" w:rsidTr="00B82D2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0350C7A7" w:rsidR="006E0D64" w:rsidRPr="008E1977" w:rsidRDefault="00776780" w:rsidP="006E0D64">
            <w:pPr>
              <w:tabs>
                <w:tab w:val="left" w:pos="930"/>
              </w:tabs>
              <w:jc w:val="center"/>
              <w:rPr>
                <w:rFonts w:cstheme="minorHAnsi"/>
                <w:lang w:val="es-CO"/>
              </w:rPr>
            </w:pPr>
            <w:r>
              <w:rPr>
                <w:rFonts w:cstheme="minorHAnsi"/>
                <w:lang w:val="es-CO"/>
              </w:rPr>
              <w:t>SALIDAS DIARIAS</w:t>
            </w:r>
          </w:p>
        </w:tc>
      </w:tr>
      <w:tr w:rsidR="000C1E79" w:rsidRPr="005B76D3" w14:paraId="34190449" w14:textId="77777777" w:rsidTr="00B82D2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Pr>
          <w:p w14:paraId="48B0722D" w14:textId="171D83C6" w:rsidR="000C1E79" w:rsidRDefault="00BE51A7" w:rsidP="006E0D64">
            <w:pPr>
              <w:tabs>
                <w:tab w:val="left" w:pos="930"/>
              </w:tabs>
              <w:jc w:val="center"/>
              <w:rPr>
                <w:rFonts w:cstheme="minorHAnsi"/>
              </w:rPr>
            </w:pPr>
            <w:r>
              <w:rPr>
                <w:rFonts w:cstheme="minorHAnsi"/>
              </w:rPr>
              <w:t xml:space="preserve">FECHA DE VIAJE: </w:t>
            </w:r>
            <w:r w:rsidRPr="007E5926">
              <w:rPr>
                <w:rFonts w:ascii="Arial" w:hAnsi="Arial" w:cs="Arial"/>
                <w:b w:val="0"/>
                <w:bCs w:val="0"/>
                <w:color w:val="000000"/>
                <w:sz w:val="20"/>
                <w:szCs w:val="20"/>
              </w:rPr>
              <w:t xml:space="preserve">02 Ene 16 Abr </w:t>
            </w:r>
            <w:r>
              <w:rPr>
                <w:rFonts w:ascii="Arial" w:hAnsi="Arial" w:cs="Arial"/>
                <w:color w:val="000000"/>
                <w:sz w:val="20"/>
                <w:szCs w:val="20"/>
              </w:rPr>
              <w:t>-</w:t>
            </w:r>
            <w:r w:rsidRPr="007E5926">
              <w:rPr>
                <w:rFonts w:ascii="Arial" w:hAnsi="Arial" w:cs="Arial"/>
                <w:b w:val="0"/>
                <w:bCs w:val="0"/>
                <w:color w:val="000000"/>
                <w:sz w:val="20"/>
                <w:szCs w:val="20"/>
              </w:rPr>
              <w:t>27 Abr - 15 Dic</w:t>
            </w:r>
            <w:r w:rsidR="008F25E5">
              <w:rPr>
                <w:rFonts w:ascii="Arial" w:hAnsi="Arial" w:cs="Arial"/>
                <w:b w:val="0"/>
                <w:bCs w:val="0"/>
                <w:color w:val="000000"/>
                <w:sz w:val="20"/>
                <w:szCs w:val="20"/>
              </w:rPr>
              <w:t xml:space="preserve"> - 2025</w:t>
            </w:r>
          </w:p>
        </w:tc>
      </w:tr>
      <w:tr w:rsidR="00BE51A7" w:rsidRPr="005B76D3" w14:paraId="3F5857BB" w14:textId="77777777" w:rsidTr="00567ECC">
        <w:trPr>
          <w:trHeight w:val="333"/>
        </w:trPr>
        <w:tc>
          <w:tcPr>
            <w:cnfStyle w:val="001000000000" w:firstRow="0" w:lastRow="0" w:firstColumn="1" w:lastColumn="0" w:oddVBand="0" w:evenVBand="0" w:oddHBand="0" w:evenHBand="0" w:firstRowFirstColumn="0" w:firstRowLastColumn="0" w:lastRowFirstColumn="0" w:lastRowLastColumn="0"/>
            <w:tcW w:w="2041" w:type="pct"/>
            <w:tcBorders>
              <w:bottom w:val="single" w:sz="4" w:space="0" w:color="auto"/>
            </w:tcBorders>
            <w:vAlign w:val="center"/>
          </w:tcPr>
          <w:p w14:paraId="27BBE6C3" w14:textId="6BFAE6AF" w:rsidR="00BE51A7" w:rsidRPr="00C53573" w:rsidRDefault="00BE51A7" w:rsidP="006E0D64">
            <w:pPr>
              <w:jc w:val="center"/>
              <w:rPr>
                <w:rFonts w:cstheme="minorHAnsi"/>
                <w:b w:val="0"/>
                <w:bCs w:val="0"/>
              </w:rPr>
            </w:pPr>
            <w:r w:rsidRPr="00C53573">
              <w:rPr>
                <w:rFonts w:cstheme="minorHAnsi"/>
              </w:rPr>
              <w:t>HOTEL</w:t>
            </w:r>
          </w:p>
        </w:tc>
        <w:tc>
          <w:tcPr>
            <w:tcW w:w="650" w:type="pct"/>
            <w:vAlign w:val="center"/>
          </w:tcPr>
          <w:p w14:paraId="6E908EC5" w14:textId="4FF00C99" w:rsidR="00BE51A7" w:rsidRPr="005B76D3"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575" w:type="pct"/>
            <w:vAlign w:val="center"/>
          </w:tcPr>
          <w:p w14:paraId="3AC203CB" w14:textId="77777777"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SENCILLA</w:t>
            </w:r>
          </w:p>
        </w:tc>
        <w:tc>
          <w:tcPr>
            <w:tcW w:w="667" w:type="pct"/>
            <w:vAlign w:val="center"/>
          </w:tcPr>
          <w:p w14:paraId="40184FB3" w14:textId="77777777"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DOBLE</w:t>
            </w:r>
          </w:p>
        </w:tc>
        <w:tc>
          <w:tcPr>
            <w:tcW w:w="576" w:type="pct"/>
            <w:vAlign w:val="center"/>
          </w:tcPr>
          <w:p w14:paraId="7FB64E68" w14:textId="42EF9BF1"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TRIPLE</w:t>
            </w:r>
          </w:p>
        </w:tc>
        <w:tc>
          <w:tcPr>
            <w:tcW w:w="491" w:type="pct"/>
            <w:vAlign w:val="center"/>
          </w:tcPr>
          <w:p w14:paraId="0FEAD775" w14:textId="3174FA12"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NIÑOS DE 3 A 11 AÑOS</w:t>
            </w:r>
          </w:p>
        </w:tc>
      </w:tr>
      <w:tr w:rsidR="007C2408" w:rsidRPr="005B76D3" w14:paraId="6E238639" w14:textId="77777777" w:rsidTr="00567E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pct"/>
            <w:vAlign w:val="center"/>
          </w:tcPr>
          <w:p w14:paraId="3B2A6B90" w14:textId="48006D53" w:rsidR="007C2408" w:rsidRPr="00B7134B" w:rsidRDefault="007C2408" w:rsidP="00B7134B">
            <w:pPr>
              <w:jc w:val="center"/>
              <w:rPr>
                <w:rFonts w:ascii="Arial" w:hAnsi="Arial" w:cs="Arial"/>
                <w:color w:val="000000"/>
                <w:sz w:val="20"/>
                <w:szCs w:val="20"/>
              </w:rPr>
            </w:pPr>
            <w:r w:rsidRPr="00F806D5">
              <w:rPr>
                <w:rFonts w:ascii="Arial" w:hAnsi="Arial" w:cs="Arial"/>
                <w:color w:val="000000"/>
                <w:sz w:val="20"/>
                <w:szCs w:val="20"/>
              </w:rPr>
              <w:t xml:space="preserve">Regente City </w:t>
            </w:r>
            <w:r w:rsidRPr="007C2408">
              <w:rPr>
                <w:rFonts w:ascii="Arial" w:hAnsi="Arial" w:cs="Arial"/>
                <w:b w:val="0"/>
                <w:bCs w:val="0"/>
                <w:color w:val="000000"/>
                <w:sz w:val="20"/>
                <w:szCs w:val="20"/>
              </w:rPr>
              <w:t>(MEX)</w:t>
            </w:r>
          </w:p>
        </w:tc>
        <w:tc>
          <w:tcPr>
            <w:tcW w:w="650" w:type="pct"/>
            <w:vMerge w:val="restart"/>
            <w:vAlign w:val="center"/>
          </w:tcPr>
          <w:p w14:paraId="656D49DA" w14:textId="77777777" w:rsidR="007C2408" w:rsidRPr="005B76D3"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Estándar</w:t>
            </w:r>
          </w:p>
        </w:tc>
        <w:tc>
          <w:tcPr>
            <w:tcW w:w="575" w:type="pct"/>
            <w:vAlign w:val="center"/>
          </w:tcPr>
          <w:p w14:paraId="2CB72888" w14:textId="53889A65" w:rsidR="007C2408" w:rsidRPr="006E0D64"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121CB0">
              <w:rPr>
                <w:rFonts w:cstheme="minorHAnsi"/>
                <w:bCs/>
                <w:lang w:val="es-CO"/>
              </w:rPr>
              <w:t>8</w:t>
            </w:r>
            <w:r w:rsidR="00BC1843">
              <w:rPr>
                <w:rFonts w:cstheme="minorHAnsi"/>
                <w:bCs/>
                <w:lang w:val="es-CO"/>
              </w:rPr>
              <w:t>29</w:t>
            </w:r>
          </w:p>
        </w:tc>
        <w:tc>
          <w:tcPr>
            <w:tcW w:w="667" w:type="pct"/>
            <w:vAlign w:val="center"/>
          </w:tcPr>
          <w:p w14:paraId="099AB84F" w14:textId="1E526BA2" w:rsidR="007C2408" w:rsidRPr="00B5403C"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B5403C">
              <w:rPr>
                <w:rFonts w:cstheme="minorHAnsi"/>
                <w:bCs/>
                <w:lang w:val="es-CO"/>
              </w:rPr>
              <w:t xml:space="preserve">USD </w:t>
            </w:r>
            <w:r w:rsidR="00BC1843" w:rsidRPr="00B5403C">
              <w:rPr>
                <w:rFonts w:cstheme="minorHAnsi"/>
                <w:bCs/>
                <w:lang w:val="es-CO"/>
              </w:rPr>
              <w:t>57</w:t>
            </w:r>
            <w:r w:rsidR="00121CB0" w:rsidRPr="00B5403C">
              <w:rPr>
                <w:rFonts w:cstheme="minorHAnsi"/>
                <w:bCs/>
                <w:lang w:val="es-CO"/>
              </w:rPr>
              <w:t>9</w:t>
            </w:r>
          </w:p>
        </w:tc>
        <w:tc>
          <w:tcPr>
            <w:tcW w:w="576" w:type="pct"/>
            <w:vAlign w:val="center"/>
          </w:tcPr>
          <w:p w14:paraId="0F9D6C72" w14:textId="20A1E2E9" w:rsidR="007C2408" w:rsidRPr="00B5403C"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B5403C">
              <w:rPr>
                <w:rFonts w:cstheme="minorHAnsi"/>
                <w:b/>
                <w:lang w:val="es-CO"/>
              </w:rPr>
              <w:t xml:space="preserve">USD </w:t>
            </w:r>
            <w:r w:rsidR="00121CB0" w:rsidRPr="00B5403C">
              <w:rPr>
                <w:rFonts w:cstheme="minorHAnsi"/>
                <w:b/>
                <w:lang w:val="es-CO"/>
              </w:rPr>
              <w:t>5</w:t>
            </w:r>
            <w:r w:rsidR="00962B9C" w:rsidRPr="00B5403C">
              <w:rPr>
                <w:rFonts w:cstheme="minorHAnsi"/>
                <w:b/>
                <w:lang w:val="es-CO"/>
              </w:rPr>
              <w:t>1</w:t>
            </w:r>
            <w:r w:rsidR="00121CB0" w:rsidRPr="00B5403C">
              <w:rPr>
                <w:rFonts w:cstheme="minorHAnsi"/>
                <w:b/>
                <w:lang w:val="es-CO"/>
              </w:rPr>
              <w:t>9</w:t>
            </w:r>
          </w:p>
        </w:tc>
        <w:tc>
          <w:tcPr>
            <w:tcW w:w="491" w:type="pct"/>
            <w:vAlign w:val="center"/>
          </w:tcPr>
          <w:p w14:paraId="2555F84E" w14:textId="47DE4955" w:rsidR="007C2408" w:rsidRPr="006E0D64"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962B9C">
              <w:rPr>
                <w:rFonts w:cstheme="minorHAnsi"/>
                <w:bCs/>
                <w:lang w:val="es-CO"/>
              </w:rPr>
              <w:t>29</w:t>
            </w:r>
            <w:r>
              <w:rPr>
                <w:rFonts w:cstheme="minorHAnsi"/>
                <w:bCs/>
                <w:lang w:val="es-CO"/>
              </w:rPr>
              <w:t>9</w:t>
            </w:r>
          </w:p>
        </w:tc>
      </w:tr>
      <w:tr w:rsidR="007C2408" w:rsidRPr="005B76D3" w14:paraId="05E5142A" w14:textId="77777777" w:rsidTr="00567ECC">
        <w:trPr>
          <w:trHeight w:val="70"/>
        </w:trPr>
        <w:tc>
          <w:tcPr>
            <w:cnfStyle w:val="001000000000" w:firstRow="0" w:lastRow="0" w:firstColumn="1" w:lastColumn="0" w:oddVBand="0" w:evenVBand="0" w:oddHBand="0" w:evenHBand="0" w:firstRowFirstColumn="0" w:firstRowLastColumn="0" w:lastRowFirstColumn="0" w:lastRowLastColumn="0"/>
            <w:tcW w:w="2041" w:type="pct"/>
            <w:shd w:val="clear" w:color="auto" w:fill="DEEAF6" w:themeFill="accent5" w:themeFillTint="33"/>
            <w:vAlign w:val="center"/>
          </w:tcPr>
          <w:p w14:paraId="1BF8CD49" w14:textId="1BC44789" w:rsidR="007C2408" w:rsidRPr="00B7134B" w:rsidRDefault="007C2408" w:rsidP="00AB580B">
            <w:pPr>
              <w:jc w:val="center"/>
              <w:rPr>
                <w:rFonts w:ascii="Arial" w:hAnsi="Arial" w:cs="Arial"/>
                <w:color w:val="000000"/>
                <w:sz w:val="20"/>
                <w:szCs w:val="20"/>
              </w:rPr>
            </w:pPr>
            <w:r>
              <w:rPr>
                <w:rFonts w:ascii="Arial" w:hAnsi="Arial" w:cs="Arial"/>
                <w:color w:val="000000"/>
                <w:sz w:val="20"/>
                <w:szCs w:val="20"/>
              </w:rPr>
              <w:t>Imperial Reforma o similar (</w:t>
            </w:r>
            <w:r w:rsidRPr="007C2408">
              <w:rPr>
                <w:rFonts w:ascii="Arial" w:hAnsi="Arial" w:cs="Arial"/>
                <w:b w:val="0"/>
                <w:bCs w:val="0"/>
                <w:color w:val="000000"/>
                <w:sz w:val="20"/>
                <w:szCs w:val="20"/>
              </w:rPr>
              <w:t xml:space="preserve">MEX) </w:t>
            </w:r>
          </w:p>
        </w:tc>
        <w:tc>
          <w:tcPr>
            <w:tcW w:w="650" w:type="pct"/>
            <w:vMerge/>
            <w:vAlign w:val="center"/>
          </w:tcPr>
          <w:p w14:paraId="32E81820" w14:textId="7777777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5" w:type="pct"/>
            <w:vAlign w:val="center"/>
          </w:tcPr>
          <w:p w14:paraId="0CF25CB8" w14:textId="354DA551"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74930">
              <w:rPr>
                <w:rFonts w:cstheme="minorHAnsi"/>
                <w:bCs/>
                <w:lang w:val="es-CO"/>
              </w:rPr>
              <w:t>939</w:t>
            </w:r>
          </w:p>
        </w:tc>
        <w:tc>
          <w:tcPr>
            <w:tcW w:w="667" w:type="pct"/>
            <w:vAlign w:val="center"/>
          </w:tcPr>
          <w:p w14:paraId="48DBB132" w14:textId="74F69A11" w:rsidR="007C2408" w:rsidRPr="00670D6C"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70D6C">
              <w:rPr>
                <w:rFonts w:cstheme="minorHAnsi"/>
                <w:bCs/>
                <w:lang w:val="es-CO"/>
              </w:rPr>
              <w:t xml:space="preserve">USD </w:t>
            </w:r>
            <w:r w:rsidR="00B74930">
              <w:rPr>
                <w:rFonts w:cstheme="minorHAnsi"/>
                <w:bCs/>
                <w:lang w:val="es-CO"/>
              </w:rPr>
              <w:t>639</w:t>
            </w:r>
          </w:p>
        </w:tc>
        <w:tc>
          <w:tcPr>
            <w:tcW w:w="576" w:type="pct"/>
            <w:vAlign w:val="center"/>
          </w:tcPr>
          <w:p w14:paraId="2F29A767" w14:textId="505D4915"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74930">
              <w:rPr>
                <w:rFonts w:cstheme="minorHAnsi"/>
                <w:bCs/>
                <w:lang w:val="es-CO"/>
              </w:rPr>
              <w:t>599</w:t>
            </w:r>
          </w:p>
        </w:tc>
        <w:tc>
          <w:tcPr>
            <w:tcW w:w="491" w:type="pct"/>
            <w:vAlign w:val="center"/>
          </w:tcPr>
          <w:p w14:paraId="6C07E4E5" w14:textId="5F4F0E56"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3749F">
              <w:rPr>
                <w:rFonts w:cstheme="minorHAnsi"/>
                <w:bCs/>
                <w:lang w:val="es-CO"/>
              </w:rPr>
              <w:t>359</w:t>
            </w:r>
          </w:p>
        </w:tc>
      </w:tr>
      <w:tr w:rsidR="007C2408" w:rsidRPr="005B76D3" w14:paraId="09564368" w14:textId="77777777" w:rsidTr="00567E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pct"/>
            <w:vAlign w:val="center"/>
          </w:tcPr>
          <w:p w14:paraId="3FDA9D33" w14:textId="7B9C3E73" w:rsidR="007C2408" w:rsidRPr="000179E7" w:rsidRDefault="007C2408" w:rsidP="00AB580B">
            <w:pPr>
              <w:jc w:val="center"/>
              <w:rPr>
                <w:rFonts w:ascii="Arial" w:hAnsi="Arial" w:cs="Arial"/>
                <w:color w:val="000000"/>
                <w:sz w:val="20"/>
                <w:szCs w:val="20"/>
              </w:rPr>
            </w:pPr>
            <w:r>
              <w:rPr>
                <w:rFonts w:ascii="Arial" w:hAnsi="Arial" w:cs="Arial"/>
                <w:color w:val="000000"/>
                <w:sz w:val="20"/>
                <w:szCs w:val="20"/>
              </w:rPr>
              <w:t xml:space="preserve">Royal Reforma (BB) o similar </w:t>
            </w:r>
            <w:r w:rsidRPr="007C2408">
              <w:rPr>
                <w:rFonts w:ascii="Arial" w:hAnsi="Arial" w:cs="Arial"/>
                <w:b w:val="0"/>
                <w:bCs w:val="0"/>
                <w:color w:val="000000"/>
                <w:sz w:val="20"/>
                <w:szCs w:val="20"/>
              </w:rPr>
              <w:t>(MEX)</w:t>
            </w:r>
          </w:p>
        </w:tc>
        <w:tc>
          <w:tcPr>
            <w:tcW w:w="650" w:type="pct"/>
            <w:vMerge/>
            <w:vAlign w:val="center"/>
          </w:tcPr>
          <w:p w14:paraId="40CD8711" w14:textId="77777777" w:rsidR="007C2408" w:rsidRDefault="007C2408"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5" w:type="pct"/>
            <w:vAlign w:val="center"/>
          </w:tcPr>
          <w:p w14:paraId="27C37357" w14:textId="4217BCB2" w:rsidR="007C2408" w:rsidRDefault="00B3749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840732">
              <w:rPr>
                <w:rFonts w:cstheme="minorHAnsi"/>
                <w:bCs/>
                <w:lang w:val="es-CO"/>
              </w:rPr>
              <w:t>989</w:t>
            </w:r>
          </w:p>
        </w:tc>
        <w:tc>
          <w:tcPr>
            <w:tcW w:w="667" w:type="pct"/>
            <w:vAlign w:val="center"/>
          </w:tcPr>
          <w:p w14:paraId="102C941E" w14:textId="482AE372" w:rsidR="007C2408" w:rsidRPr="00670D6C"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679</w:t>
            </w:r>
          </w:p>
        </w:tc>
        <w:tc>
          <w:tcPr>
            <w:tcW w:w="576" w:type="pct"/>
            <w:vAlign w:val="center"/>
          </w:tcPr>
          <w:p w14:paraId="193B0FA1" w14:textId="3A0D7B64" w:rsidR="007C2408"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609</w:t>
            </w:r>
          </w:p>
        </w:tc>
        <w:tc>
          <w:tcPr>
            <w:tcW w:w="491" w:type="pct"/>
            <w:vAlign w:val="center"/>
          </w:tcPr>
          <w:p w14:paraId="09D346F8" w14:textId="1EC4EFB6" w:rsidR="007C2408"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359</w:t>
            </w:r>
          </w:p>
        </w:tc>
      </w:tr>
      <w:tr w:rsidR="007C2408" w:rsidRPr="005B76D3" w14:paraId="2BA0D3C6" w14:textId="77777777" w:rsidTr="00567ECC">
        <w:trPr>
          <w:trHeight w:val="70"/>
        </w:trPr>
        <w:tc>
          <w:tcPr>
            <w:cnfStyle w:val="001000000000" w:firstRow="0" w:lastRow="0" w:firstColumn="1" w:lastColumn="0" w:oddVBand="0" w:evenVBand="0" w:oddHBand="0" w:evenHBand="0" w:firstRowFirstColumn="0" w:firstRowLastColumn="0" w:lastRowFirstColumn="0" w:lastRowLastColumn="0"/>
            <w:tcW w:w="2041" w:type="pct"/>
            <w:shd w:val="clear" w:color="auto" w:fill="DEEAF6" w:themeFill="accent5" w:themeFillTint="33"/>
            <w:vAlign w:val="center"/>
          </w:tcPr>
          <w:p w14:paraId="69CFA948" w14:textId="154E7CEB" w:rsidR="007C2408" w:rsidRPr="000C1E79" w:rsidRDefault="007C2408" w:rsidP="000C1E79">
            <w:pPr>
              <w:jc w:val="center"/>
              <w:rPr>
                <w:rFonts w:ascii="Arial" w:hAnsi="Arial" w:cs="Arial"/>
                <w:b w:val="0"/>
                <w:bCs w:val="0"/>
                <w:color w:val="000000"/>
                <w:sz w:val="20"/>
                <w:szCs w:val="20"/>
              </w:rPr>
            </w:pPr>
            <w:r>
              <w:rPr>
                <w:rFonts w:ascii="Arial" w:hAnsi="Arial" w:cs="Arial"/>
                <w:color w:val="000000"/>
                <w:sz w:val="20"/>
                <w:szCs w:val="20"/>
              </w:rPr>
              <w:t xml:space="preserve">Casablanca (BB) o similar </w:t>
            </w:r>
            <w:r w:rsidRPr="007C2408">
              <w:rPr>
                <w:rFonts w:ascii="Arial" w:hAnsi="Arial" w:cs="Arial"/>
                <w:b w:val="0"/>
                <w:bCs w:val="0"/>
                <w:color w:val="000000"/>
                <w:sz w:val="20"/>
                <w:szCs w:val="20"/>
              </w:rPr>
              <w:t xml:space="preserve">(MEX) </w:t>
            </w:r>
          </w:p>
        </w:tc>
        <w:tc>
          <w:tcPr>
            <w:tcW w:w="650" w:type="pct"/>
            <w:vMerge/>
            <w:vAlign w:val="center"/>
          </w:tcPr>
          <w:p w14:paraId="5E9E0E63" w14:textId="7777777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5" w:type="pct"/>
            <w:vAlign w:val="center"/>
          </w:tcPr>
          <w:p w14:paraId="709AE6FF" w14:textId="1B174407" w:rsidR="007C2408" w:rsidRDefault="00840732"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1.079</w:t>
            </w:r>
          </w:p>
        </w:tc>
        <w:tc>
          <w:tcPr>
            <w:tcW w:w="667" w:type="pct"/>
            <w:vAlign w:val="center"/>
          </w:tcPr>
          <w:p w14:paraId="019CA838" w14:textId="60E11BA4" w:rsidR="007C2408" w:rsidRPr="00C137A2" w:rsidRDefault="00E433F7"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709</w:t>
            </w:r>
          </w:p>
        </w:tc>
        <w:tc>
          <w:tcPr>
            <w:tcW w:w="576" w:type="pct"/>
            <w:vAlign w:val="center"/>
          </w:tcPr>
          <w:p w14:paraId="71EE2F41" w14:textId="2ACF1B73" w:rsidR="007C2408" w:rsidRDefault="00E433F7"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659</w:t>
            </w:r>
          </w:p>
        </w:tc>
        <w:tc>
          <w:tcPr>
            <w:tcW w:w="491" w:type="pct"/>
            <w:vAlign w:val="center"/>
          </w:tcPr>
          <w:p w14:paraId="5997B252" w14:textId="06625B86" w:rsidR="007C2408" w:rsidRDefault="00E433F7"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289</w:t>
            </w:r>
          </w:p>
        </w:tc>
      </w:tr>
      <w:tr w:rsidR="007C2408" w:rsidRPr="005B76D3" w14:paraId="36227CB4" w14:textId="77777777" w:rsidTr="00567E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pct"/>
            <w:vAlign w:val="center"/>
          </w:tcPr>
          <w:p w14:paraId="294B78C1" w14:textId="20D78D8B" w:rsidR="007C2408" w:rsidRDefault="007C2408" w:rsidP="001E559A">
            <w:pPr>
              <w:jc w:val="center"/>
              <w:rPr>
                <w:rFonts w:ascii="Arial" w:hAnsi="Arial" w:cs="Arial"/>
                <w:color w:val="000000"/>
                <w:sz w:val="20"/>
                <w:szCs w:val="20"/>
              </w:rPr>
            </w:pPr>
            <w:r>
              <w:rPr>
                <w:rFonts w:ascii="Arial" w:hAnsi="Arial" w:cs="Arial"/>
                <w:color w:val="000000"/>
                <w:sz w:val="20"/>
                <w:szCs w:val="20"/>
              </w:rPr>
              <w:t xml:space="preserve">Majestic (BB) o similar </w:t>
            </w:r>
            <w:r w:rsidRPr="007C2408">
              <w:rPr>
                <w:rFonts w:ascii="Arial" w:hAnsi="Arial" w:cs="Arial"/>
                <w:b w:val="0"/>
                <w:bCs w:val="0"/>
                <w:color w:val="000000"/>
                <w:sz w:val="20"/>
                <w:szCs w:val="20"/>
              </w:rPr>
              <w:t xml:space="preserve">(MEX) </w:t>
            </w:r>
          </w:p>
        </w:tc>
        <w:tc>
          <w:tcPr>
            <w:tcW w:w="650" w:type="pct"/>
            <w:vMerge/>
            <w:vAlign w:val="center"/>
          </w:tcPr>
          <w:p w14:paraId="4F645EB3" w14:textId="77777777" w:rsidR="007C2408" w:rsidRDefault="007C2408"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5" w:type="pct"/>
            <w:vAlign w:val="center"/>
          </w:tcPr>
          <w:p w14:paraId="5891EA05" w14:textId="0FF9C15B" w:rsidR="007C2408" w:rsidRDefault="0087554C"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1.149</w:t>
            </w:r>
          </w:p>
        </w:tc>
        <w:tc>
          <w:tcPr>
            <w:tcW w:w="667" w:type="pct"/>
            <w:vAlign w:val="center"/>
          </w:tcPr>
          <w:p w14:paraId="70CB985B" w14:textId="4FC6A373" w:rsidR="007C2408" w:rsidRPr="00C137A2" w:rsidRDefault="0087554C"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789</w:t>
            </w:r>
          </w:p>
        </w:tc>
        <w:tc>
          <w:tcPr>
            <w:tcW w:w="576" w:type="pct"/>
            <w:vAlign w:val="center"/>
          </w:tcPr>
          <w:p w14:paraId="4DA0D365" w14:textId="1C53C0DF" w:rsidR="007C2408" w:rsidRDefault="0087554C"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749</w:t>
            </w:r>
          </w:p>
        </w:tc>
        <w:tc>
          <w:tcPr>
            <w:tcW w:w="491" w:type="pct"/>
            <w:vAlign w:val="center"/>
          </w:tcPr>
          <w:p w14:paraId="2DDA98BE" w14:textId="4CDFBB48" w:rsidR="007C2408" w:rsidRDefault="0087554C"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419</w:t>
            </w:r>
          </w:p>
        </w:tc>
      </w:tr>
      <w:tr w:rsidR="007C2408" w:rsidRPr="005B76D3" w14:paraId="4835CFC5" w14:textId="77777777" w:rsidTr="00567ECC">
        <w:trPr>
          <w:trHeight w:val="70"/>
        </w:trPr>
        <w:tc>
          <w:tcPr>
            <w:cnfStyle w:val="001000000000" w:firstRow="0" w:lastRow="0" w:firstColumn="1" w:lastColumn="0" w:oddVBand="0" w:evenVBand="0" w:oddHBand="0" w:evenHBand="0" w:firstRowFirstColumn="0" w:firstRowLastColumn="0" w:lastRowFirstColumn="0" w:lastRowLastColumn="0"/>
            <w:tcW w:w="2041" w:type="pct"/>
            <w:shd w:val="clear" w:color="auto" w:fill="DEEAF6" w:themeFill="accent5" w:themeFillTint="33"/>
            <w:vAlign w:val="center"/>
          </w:tcPr>
          <w:p w14:paraId="2A2806E6" w14:textId="166B2E4A" w:rsidR="007C2408" w:rsidRDefault="007C2408" w:rsidP="001E559A">
            <w:pPr>
              <w:jc w:val="center"/>
              <w:rPr>
                <w:rFonts w:ascii="Arial" w:hAnsi="Arial" w:cs="Arial"/>
                <w:color w:val="000000"/>
                <w:sz w:val="20"/>
                <w:szCs w:val="20"/>
              </w:rPr>
            </w:pPr>
            <w:r>
              <w:rPr>
                <w:rFonts w:ascii="Arial" w:hAnsi="Arial" w:cs="Arial"/>
                <w:color w:val="000000"/>
                <w:sz w:val="20"/>
                <w:szCs w:val="20"/>
              </w:rPr>
              <w:t>Galería Plaza (BB) o similar (</w:t>
            </w:r>
            <w:r w:rsidRPr="007C2408">
              <w:rPr>
                <w:rFonts w:ascii="Arial" w:hAnsi="Arial" w:cs="Arial"/>
                <w:b w:val="0"/>
                <w:bCs w:val="0"/>
                <w:color w:val="000000"/>
                <w:sz w:val="20"/>
                <w:szCs w:val="20"/>
              </w:rPr>
              <w:t xml:space="preserve">MEX) </w:t>
            </w:r>
          </w:p>
        </w:tc>
        <w:tc>
          <w:tcPr>
            <w:tcW w:w="650" w:type="pct"/>
            <w:vMerge/>
            <w:vAlign w:val="center"/>
          </w:tcPr>
          <w:p w14:paraId="5C9D5E59" w14:textId="7777777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5" w:type="pct"/>
            <w:vAlign w:val="center"/>
          </w:tcPr>
          <w:p w14:paraId="1C397066" w14:textId="4D637326" w:rsidR="007C2408" w:rsidRDefault="001802E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1.299</w:t>
            </w:r>
          </w:p>
        </w:tc>
        <w:tc>
          <w:tcPr>
            <w:tcW w:w="667" w:type="pct"/>
            <w:vAlign w:val="center"/>
          </w:tcPr>
          <w:p w14:paraId="6299BA64" w14:textId="7DA891F4" w:rsidR="007C2408" w:rsidRPr="00C137A2" w:rsidRDefault="001802E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889</w:t>
            </w:r>
          </w:p>
        </w:tc>
        <w:tc>
          <w:tcPr>
            <w:tcW w:w="576" w:type="pct"/>
            <w:vAlign w:val="center"/>
          </w:tcPr>
          <w:p w14:paraId="3E907727" w14:textId="753F2730" w:rsidR="007C2408" w:rsidRDefault="001802E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819</w:t>
            </w:r>
          </w:p>
        </w:tc>
        <w:tc>
          <w:tcPr>
            <w:tcW w:w="491" w:type="pct"/>
            <w:vAlign w:val="center"/>
          </w:tcPr>
          <w:p w14:paraId="4737F16D" w14:textId="6E69EC3A" w:rsidR="007C2408" w:rsidRDefault="001802E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379</w:t>
            </w:r>
          </w:p>
        </w:tc>
      </w:tr>
      <w:tr w:rsidR="007C2408" w:rsidRPr="005B76D3" w14:paraId="4C5A3B94" w14:textId="77777777" w:rsidTr="00567E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pct"/>
            <w:vAlign w:val="center"/>
          </w:tcPr>
          <w:p w14:paraId="4614E68D" w14:textId="0AD79891" w:rsidR="007C2408" w:rsidRDefault="007C2408" w:rsidP="001E559A">
            <w:pPr>
              <w:jc w:val="center"/>
              <w:rPr>
                <w:rFonts w:ascii="Arial" w:hAnsi="Arial" w:cs="Arial"/>
                <w:color w:val="000000"/>
                <w:sz w:val="20"/>
                <w:szCs w:val="20"/>
              </w:rPr>
            </w:pPr>
            <w:r>
              <w:rPr>
                <w:rFonts w:ascii="Arial" w:hAnsi="Arial" w:cs="Arial"/>
                <w:color w:val="000000"/>
                <w:sz w:val="20"/>
                <w:szCs w:val="20"/>
              </w:rPr>
              <w:t>Histórico Central (AB) o similar (</w:t>
            </w:r>
            <w:r w:rsidRPr="007C2408">
              <w:rPr>
                <w:rFonts w:ascii="Arial" w:hAnsi="Arial" w:cs="Arial"/>
                <w:b w:val="0"/>
                <w:bCs w:val="0"/>
                <w:color w:val="000000"/>
                <w:sz w:val="20"/>
                <w:szCs w:val="20"/>
              </w:rPr>
              <w:t xml:space="preserve">MEX) </w:t>
            </w:r>
          </w:p>
        </w:tc>
        <w:tc>
          <w:tcPr>
            <w:tcW w:w="650" w:type="pct"/>
            <w:vMerge/>
            <w:vAlign w:val="center"/>
          </w:tcPr>
          <w:p w14:paraId="2ADD8D42" w14:textId="77777777" w:rsidR="007C2408" w:rsidRDefault="007C2408"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5" w:type="pct"/>
            <w:vAlign w:val="center"/>
          </w:tcPr>
          <w:p w14:paraId="1080F53F" w14:textId="13F21142" w:rsidR="007C2408" w:rsidRDefault="00E73E4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1.489</w:t>
            </w:r>
          </w:p>
        </w:tc>
        <w:tc>
          <w:tcPr>
            <w:tcW w:w="667" w:type="pct"/>
            <w:vAlign w:val="center"/>
          </w:tcPr>
          <w:p w14:paraId="3E4D2450" w14:textId="0A26688A" w:rsidR="007C2408" w:rsidRPr="00C137A2" w:rsidRDefault="00E73E4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929</w:t>
            </w:r>
          </w:p>
        </w:tc>
        <w:tc>
          <w:tcPr>
            <w:tcW w:w="576" w:type="pct"/>
            <w:vAlign w:val="center"/>
          </w:tcPr>
          <w:p w14:paraId="3076F445" w14:textId="69A085ED" w:rsidR="007C2408" w:rsidRDefault="00E73E4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839</w:t>
            </w:r>
          </w:p>
        </w:tc>
        <w:tc>
          <w:tcPr>
            <w:tcW w:w="491" w:type="pct"/>
            <w:vAlign w:val="center"/>
          </w:tcPr>
          <w:p w14:paraId="5E85C16C" w14:textId="4A532EC6" w:rsidR="007C2408" w:rsidRDefault="00E73E4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409</w:t>
            </w:r>
          </w:p>
        </w:tc>
      </w:tr>
      <w:tr w:rsidR="007C2408" w:rsidRPr="005B76D3" w14:paraId="6B12F05B" w14:textId="77777777" w:rsidTr="00567ECC">
        <w:trPr>
          <w:trHeight w:val="70"/>
        </w:trPr>
        <w:tc>
          <w:tcPr>
            <w:cnfStyle w:val="001000000000" w:firstRow="0" w:lastRow="0" w:firstColumn="1" w:lastColumn="0" w:oddVBand="0" w:evenVBand="0" w:oddHBand="0" w:evenHBand="0" w:firstRowFirstColumn="0" w:firstRowLastColumn="0" w:lastRowFirstColumn="0" w:lastRowLastColumn="0"/>
            <w:tcW w:w="2041" w:type="pct"/>
            <w:shd w:val="clear" w:color="auto" w:fill="DEEAF6" w:themeFill="accent5" w:themeFillTint="33"/>
            <w:vAlign w:val="center"/>
          </w:tcPr>
          <w:p w14:paraId="6AD686C4" w14:textId="138B1CD6" w:rsidR="007C2408" w:rsidRDefault="007C2408" w:rsidP="007C2408">
            <w:pPr>
              <w:jc w:val="center"/>
              <w:rPr>
                <w:rFonts w:ascii="Arial" w:hAnsi="Arial" w:cs="Arial"/>
                <w:color w:val="000000"/>
                <w:sz w:val="20"/>
                <w:szCs w:val="20"/>
              </w:rPr>
            </w:pPr>
            <w:r>
              <w:rPr>
                <w:rFonts w:ascii="Arial" w:hAnsi="Arial" w:cs="Arial"/>
                <w:color w:val="000000"/>
                <w:sz w:val="20"/>
                <w:szCs w:val="20"/>
              </w:rPr>
              <w:t xml:space="preserve">Barceló (BB) o similar </w:t>
            </w:r>
            <w:r w:rsidRPr="007C2408">
              <w:rPr>
                <w:rFonts w:ascii="Arial" w:hAnsi="Arial" w:cs="Arial"/>
                <w:b w:val="0"/>
                <w:bCs w:val="0"/>
                <w:color w:val="000000"/>
                <w:sz w:val="20"/>
                <w:szCs w:val="20"/>
              </w:rPr>
              <w:t xml:space="preserve">(MEX) </w:t>
            </w:r>
          </w:p>
        </w:tc>
        <w:tc>
          <w:tcPr>
            <w:tcW w:w="650" w:type="pct"/>
            <w:vMerge/>
            <w:vAlign w:val="center"/>
          </w:tcPr>
          <w:p w14:paraId="42FD0E61" w14:textId="7777777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5" w:type="pct"/>
            <w:vAlign w:val="center"/>
          </w:tcPr>
          <w:p w14:paraId="011D7EC7" w14:textId="186A3A2B" w:rsidR="007C2408" w:rsidRDefault="00567ECC"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1.599</w:t>
            </w:r>
          </w:p>
        </w:tc>
        <w:tc>
          <w:tcPr>
            <w:tcW w:w="667" w:type="pct"/>
            <w:vAlign w:val="center"/>
          </w:tcPr>
          <w:p w14:paraId="63953C1B" w14:textId="62474F64" w:rsidR="007C2408" w:rsidRPr="00C137A2" w:rsidRDefault="00567ECC"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1.049</w:t>
            </w:r>
          </w:p>
        </w:tc>
        <w:tc>
          <w:tcPr>
            <w:tcW w:w="576" w:type="pct"/>
            <w:vAlign w:val="center"/>
          </w:tcPr>
          <w:p w14:paraId="6F2FD144" w14:textId="7789CD30" w:rsidR="007C2408" w:rsidRDefault="00673F8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1.019</w:t>
            </w:r>
          </w:p>
        </w:tc>
        <w:tc>
          <w:tcPr>
            <w:tcW w:w="491" w:type="pct"/>
            <w:vAlign w:val="center"/>
          </w:tcPr>
          <w:p w14:paraId="187C13DE" w14:textId="3B87317E" w:rsidR="007C2408" w:rsidRDefault="00673F84"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399</w:t>
            </w:r>
          </w:p>
        </w:tc>
      </w:tr>
      <w:tr w:rsidR="007C2408" w:rsidRPr="005B76D3" w14:paraId="11EEA8DD" w14:textId="77777777" w:rsidTr="00567EC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41" w:type="pct"/>
            <w:vAlign w:val="center"/>
          </w:tcPr>
          <w:p w14:paraId="2016CBD8" w14:textId="2B2A438A" w:rsidR="007C2408" w:rsidRDefault="007C2408" w:rsidP="007C2408">
            <w:pPr>
              <w:jc w:val="center"/>
              <w:rPr>
                <w:rFonts w:ascii="Arial" w:hAnsi="Arial" w:cs="Arial"/>
                <w:color w:val="000000"/>
                <w:sz w:val="20"/>
                <w:szCs w:val="20"/>
              </w:rPr>
            </w:pPr>
            <w:r>
              <w:rPr>
                <w:rFonts w:ascii="Arial" w:hAnsi="Arial" w:cs="Arial"/>
                <w:color w:val="000000"/>
                <w:sz w:val="20"/>
                <w:szCs w:val="20"/>
              </w:rPr>
              <w:t>Sheraton Ma. Isabel (BB) o similar (</w:t>
            </w:r>
            <w:r w:rsidRPr="007C2408">
              <w:rPr>
                <w:rFonts w:ascii="Arial" w:hAnsi="Arial" w:cs="Arial"/>
                <w:b w:val="0"/>
                <w:bCs w:val="0"/>
                <w:color w:val="000000"/>
                <w:sz w:val="20"/>
                <w:szCs w:val="20"/>
              </w:rPr>
              <w:t xml:space="preserve">MEX) </w:t>
            </w:r>
          </w:p>
        </w:tc>
        <w:tc>
          <w:tcPr>
            <w:tcW w:w="650" w:type="pct"/>
            <w:vMerge/>
            <w:vAlign w:val="center"/>
          </w:tcPr>
          <w:p w14:paraId="2596CDF3" w14:textId="77777777" w:rsidR="007C2408" w:rsidRDefault="007C2408"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5" w:type="pct"/>
            <w:vAlign w:val="center"/>
          </w:tcPr>
          <w:p w14:paraId="2567AAC3" w14:textId="4E8B1C64" w:rsidR="007C2408" w:rsidRDefault="00673F84"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1.799</w:t>
            </w:r>
          </w:p>
        </w:tc>
        <w:tc>
          <w:tcPr>
            <w:tcW w:w="667" w:type="pct"/>
            <w:vAlign w:val="center"/>
          </w:tcPr>
          <w:p w14:paraId="150EB942" w14:textId="7860B690" w:rsidR="007C2408" w:rsidRPr="00C137A2" w:rsidRDefault="00673F84"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w:t>
            </w:r>
            <w:r w:rsidR="004C63AC">
              <w:rPr>
                <w:rFonts w:cstheme="minorHAnsi"/>
                <w:bCs/>
                <w:lang w:val="es-CO"/>
              </w:rPr>
              <w:t>109</w:t>
            </w:r>
          </w:p>
        </w:tc>
        <w:tc>
          <w:tcPr>
            <w:tcW w:w="576" w:type="pct"/>
            <w:vAlign w:val="center"/>
          </w:tcPr>
          <w:p w14:paraId="70E5D837" w14:textId="18A7BA64" w:rsidR="007C2408" w:rsidRDefault="00D6092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1.109</w:t>
            </w:r>
          </w:p>
        </w:tc>
        <w:tc>
          <w:tcPr>
            <w:tcW w:w="491" w:type="pct"/>
            <w:vAlign w:val="center"/>
          </w:tcPr>
          <w:p w14:paraId="3CA49B82" w14:textId="66F66A6A" w:rsidR="007C2408" w:rsidRDefault="00D6092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369</w:t>
            </w:r>
          </w:p>
        </w:tc>
      </w:tr>
      <w:tr w:rsidR="00A442AE" w:rsidRPr="005B76D3" w14:paraId="4BC94762" w14:textId="77777777" w:rsidTr="00B82D2B">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9AF0E6C" w14:textId="75F62B2C" w:rsidR="00A442AE" w:rsidRDefault="00A442AE" w:rsidP="00A442AE">
            <w:pPr>
              <w:rPr>
                <w:rFonts w:cstheme="minorHAnsi"/>
                <w:bCs w:val="0"/>
                <w:lang w:val="es-CO"/>
              </w:rPr>
            </w:pPr>
            <w:r>
              <w:rPr>
                <w:rFonts w:cstheme="minorHAnsi"/>
                <w:bCs w:val="0"/>
                <w:lang w:val="es-CO"/>
              </w:rPr>
              <w:t>hoteles previstos o similares</w:t>
            </w:r>
          </w:p>
        </w:tc>
      </w:tr>
      <w:tr w:rsidR="000B03CD" w:rsidRPr="005B76D3" w14:paraId="0259E993" w14:textId="77777777" w:rsidTr="00B82D2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55A1BE60" w:rsidR="000B03CD" w:rsidRPr="00C912D4" w:rsidRDefault="000B03CD" w:rsidP="000B03CD">
            <w:pPr>
              <w:rPr>
                <w:rFonts w:cstheme="minorHAnsi"/>
                <w:b w:val="0"/>
                <w:lang w:val="es-CO"/>
              </w:rPr>
            </w:pPr>
            <w:r w:rsidRPr="00C912D4">
              <w:rPr>
                <w:rFonts w:cstheme="minorHAnsi"/>
                <w:b w:val="0"/>
                <w:lang w:val="es-CO"/>
              </w:rPr>
              <w:t xml:space="preserve">Tarifas por persona en dólares. sujetas a cambios sin previo aviso y disponibilidad al momento de la reserva, </w:t>
            </w:r>
          </w:p>
        </w:tc>
      </w:tr>
      <w:tr w:rsidR="002E4E1D" w:rsidRPr="005B76D3" w14:paraId="17E3A369" w14:textId="77777777" w:rsidTr="00B82D2B">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A96D7DA" w14:textId="6F70348B" w:rsidR="002E4E1D" w:rsidRPr="008646DF" w:rsidRDefault="002E4E1D" w:rsidP="000B03CD">
            <w:pPr>
              <w:rPr>
                <w:rFonts w:cstheme="minorHAnsi"/>
                <w:lang w:val="es-CO"/>
              </w:rPr>
            </w:pPr>
            <w:r w:rsidRPr="00C912D4">
              <w:rPr>
                <w:rFonts w:cstheme="minorHAnsi"/>
                <w:b w:val="0"/>
                <w:bCs w:val="0"/>
              </w:rPr>
              <w:t xml:space="preserve">No aplica en Temporada Alta (Fin de año, </w:t>
            </w:r>
            <w:r w:rsidR="006C183C">
              <w:rPr>
                <w:rFonts w:cstheme="minorHAnsi"/>
                <w:b w:val="0"/>
                <w:bCs w:val="0"/>
              </w:rPr>
              <w:t>S</w:t>
            </w:r>
            <w:r w:rsidRPr="00C912D4">
              <w:rPr>
                <w:rFonts w:cstheme="minorHAnsi"/>
                <w:b w:val="0"/>
                <w:bCs w:val="0"/>
              </w:rPr>
              <w:t xml:space="preserve">emana </w:t>
            </w:r>
            <w:r w:rsidR="006C183C">
              <w:rPr>
                <w:rFonts w:cstheme="minorHAnsi"/>
                <w:b w:val="0"/>
                <w:bCs w:val="0"/>
              </w:rPr>
              <w:t>S</w:t>
            </w:r>
            <w:r w:rsidRPr="00C912D4">
              <w:rPr>
                <w:rFonts w:cstheme="minorHAnsi"/>
                <w:b w:val="0"/>
                <w:bCs w:val="0"/>
              </w:rPr>
              <w:t>anta, días festivos</w:t>
            </w:r>
            <w:r w:rsidR="0038617F">
              <w:rPr>
                <w:rFonts w:cstheme="minorHAnsi"/>
                <w:b w:val="0"/>
                <w:bCs w:val="0"/>
              </w:rPr>
              <w:t>,</w:t>
            </w:r>
            <w:r w:rsidRPr="00C912D4">
              <w:rPr>
                <w:rFonts w:cstheme="minorHAnsi"/>
                <w:b w:val="0"/>
                <w:bCs w:val="0"/>
              </w:rPr>
              <w:t xml:space="preserve"> ni fechas de F</w:t>
            </w:r>
            <w:r w:rsidR="006C183C">
              <w:rPr>
                <w:rFonts w:cstheme="minorHAnsi"/>
                <w:b w:val="0"/>
                <w:bCs w:val="0"/>
              </w:rPr>
              <w:t>ó</w:t>
            </w:r>
            <w:r w:rsidRPr="00C912D4">
              <w:rPr>
                <w:rFonts w:cstheme="minorHAnsi"/>
                <w:b w:val="0"/>
                <w:bCs w:val="0"/>
              </w:rPr>
              <w:t xml:space="preserve">rmula 1) / Pirámides de Teotihuacán y Basílica de Guadalupe no opera 21 de </w:t>
            </w:r>
            <w:r w:rsidR="00C912D4" w:rsidRPr="00C912D4">
              <w:rPr>
                <w:rFonts w:cstheme="minorHAnsi"/>
                <w:b w:val="0"/>
                <w:bCs w:val="0"/>
              </w:rPr>
              <w:t>marzo</w:t>
            </w:r>
            <w:r w:rsidRPr="00C912D4">
              <w:rPr>
                <w:rFonts w:cstheme="minorHAnsi"/>
                <w:b w:val="0"/>
                <w:bCs w:val="0"/>
              </w:rPr>
              <w:t xml:space="preserve">, 11 y 12 de </w:t>
            </w:r>
            <w:r w:rsidR="002C6D6F" w:rsidRPr="00C912D4">
              <w:rPr>
                <w:rFonts w:cstheme="minorHAnsi"/>
                <w:b w:val="0"/>
                <w:bCs w:val="0"/>
              </w:rPr>
              <w:t>diciembre</w:t>
            </w:r>
            <w:r w:rsidRPr="002E4E1D">
              <w:rPr>
                <w:rFonts w:cstheme="minorHAnsi"/>
              </w:rPr>
              <w:t>.</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p w14:paraId="7D5755F3" w14:textId="77777777" w:rsidR="00EF32FB" w:rsidRPr="00AF60DE" w:rsidRDefault="00EF32FB" w:rsidP="00A67FD0">
      <w:pPr>
        <w:spacing w:after="0"/>
        <w:jc w:val="both"/>
        <w:rPr>
          <w:rFonts w:cstheme="minorHAnsi"/>
          <w:b/>
          <w:bCs/>
          <w:color w:val="2E74B5" w:themeColor="accent5" w:themeShade="BF"/>
          <w:u w:val="single"/>
          <w:lang w:val="es-CO"/>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6CD4854C" w14:textId="77777777" w:rsidR="005C1A16" w:rsidRDefault="005C1A16" w:rsidP="008C7C4A">
      <w:pPr>
        <w:pStyle w:val="Prrafodelista"/>
        <w:numPr>
          <w:ilvl w:val="0"/>
          <w:numId w:val="14"/>
        </w:numPr>
        <w:spacing w:after="0"/>
        <w:jc w:val="both"/>
        <w:rPr>
          <w:rFonts w:cstheme="minorHAnsi"/>
        </w:rPr>
      </w:pPr>
      <w:r w:rsidRPr="005C1A16">
        <w:rPr>
          <w:rFonts w:cstheme="minorHAnsi"/>
        </w:rPr>
        <w:t xml:space="preserve">6 noches de alojamiento en la Ciudad de México </w:t>
      </w:r>
    </w:p>
    <w:p w14:paraId="1C262822" w14:textId="77777777" w:rsidR="008C7C4A" w:rsidRDefault="005C1A16" w:rsidP="008C7C4A">
      <w:pPr>
        <w:pStyle w:val="Prrafodelista"/>
        <w:numPr>
          <w:ilvl w:val="0"/>
          <w:numId w:val="14"/>
        </w:numPr>
        <w:spacing w:after="0"/>
        <w:jc w:val="both"/>
        <w:rPr>
          <w:rFonts w:cstheme="minorHAnsi"/>
        </w:rPr>
      </w:pPr>
      <w:r w:rsidRPr="005C1A16">
        <w:rPr>
          <w:rFonts w:cstheme="minorHAnsi"/>
        </w:rPr>
        <w:t xml:space="preserve">Desayunos Diarios </w:t>
      </w:r>
    </w:p>
    <w:p w14:paraId="33902EB0" w14:textId="77777777" w:rsidR="008C7C4A" w:rsidRDefault="005C1A16" w:rsidP="008C7C4A">
      <w:pPr>
        <w:pStyle w:val="Prrafodelista"/>
        <w:numPr>
          <w:ilvl w:val="0"/>
          <w:numId w:val="14"/>
        </w:numPr>
        <w:spacing w:after="0"/>
        <w:jc w:val="both"/>
        <w:rPr>
          <w:rFonts w:cstheme="minorHAnsi"/>
        </w:rPr>
      </w:pPr>
      <w:r w:rsidRPr="005C1A16">
        <w:rPr>
          <w:rFonts w:cstheme="minorHAnsi"/>
        </w:rPr>
        <w:t xml:space="preserve">Traslados Aeropuerto - Hotel - Aeropuerto </w:t>
      </w:r>
    </w:p>
    <w:p w14:paraId="1D4DADF0" w14:textId="7EDE5C84" w:rsidR="00D62A9C" w:rsidRDefault="005C1A16" w:rsidP="008C7C4A">
      <w:pPr>
        <w:pStyle w:val="Prrafodelista"/>
        <w:numPr>
          <w:ilvl w:val="0"/>
          <w:numId w:val="14"/>
        </w:numPr>
        <w:spacing w:after="0"/>
        <w:jc w:val="both"/>
        <w:rPr>
          <w:rFonts w:cstheme="minorHAnsi"/>
        </w:rPr>
      </w:pPr>
      <w:r w:rsidRPr="005C1A16">
        <w:rPr>
          <w:rFonts w:cstheme="minorHAnsi"/>
        </w:rPr>
        <w:t>Pase de 1 día en Turibus, Tour Basílica - Pirámides, Xochimilco, Cuernavaca - Taxco con lunch, Cholula - Puebla con lunch</w:t>
      </w:r>
    </w:p>
    <w:p w14:paraId="5CB22413" w14:textId="273DCCE3" w:rsidR="008C7C4A" w:rsidRDefault="008C7C4A" w:rsidP="008C7C4A">
      <w:pPr>
        <w:pStyle w:val="Prrafodelista"/>
        <w:numPr>
          <w:ilvl w:val="0"/>
          <w:numId w:val="14"/>
        </w:numPr>
        <w:spacing w:after="0"/>
        <w:jc w:val="both"/>
        <w:rPr>
          <w:rFonts w:cstheme="minorHAnsi"/>
        </w:rPr>
      </w:pPr>
      <w:r>
        <w:rPr>
          <w:rFonts w:cstheme="minorHAnsi"/>
        </w:rPr>
        <w:t xml:space="preserve">Tarjeta de asistencia </w:t>
      </w:r>
    </w:p>
    <w:p w14:paraId="08589602" w14:textId="77777777" w:rsidR="008C7C4A" w:rsidRPr="00D62A9C" w:rsidRDefault="008C7C4A"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3007FC2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430FC0A6" w14:textId="7ABEAAAA" w:rsidR="000C167C" w:rsidRPr="00A27242" w:rsidRDefault="000C167C" w:rsidP="00A27242">
      <w:pPr>
        <w:pStyle w:val="Prrafodelista"/>
        <w:numPr>
          <w:ilvl w:val="0"/>
          <w:numId w:val="4"/>
        </w:numPr>
        <w:spacing w:after="0"/>
        <w:jc w:val="both"/>
        <w:rPr>
          <w:rFonts w:cstheme="minorHAnsi"/>
        </w:rPr>
      </w:pPr>
      <w:r>
        <w:rPr>
          <w:rFonts w:cstheme="minorHAnsi"/>
        </w:rPr>
        <w:lastRenderedPageBreak/>
        <w:t>2% Fe Bancario</w:t>
      </w:r>
    </w:p>
    <w:p w14:paraId="6C73B1CD" w14:textId="77777777" w:rsidR="00C2761A" w:rsidRDefault="00C2761A" w:rsidP="00A27242">
      <w:pPr>
        <w:spacing w:after="0"/>
        <w:jc w:val="both"/>
        <w:rPr>
          <w:rFonts w:cstheme="minorHAnsi"/>
          <w:b/>
          <w:bCs/>
          <w:color w:val="2E74B5" w:themeColor="accent5" w:themeShade="BF"/>
          <w:u w:val="single"/>
        </w:rPr>
      </w:pPr>
    </w:p>
    <w:p w14:paraId="2F430B6F" w14:textId="20295377"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7FF2DF6" w14:textId="77777777" w:rsidR="00822F1A" w:rsidRDefault="00822F1A" w:rsidP="00A27242">
      <w:pPr>
        <w:spacing w:after="0"/>
        <w:jc w:val="both"/>
        <w:rPr>
          <w:rFonts w:cstheme="minorHAnsi"/>
          <w:b/>
          <w:bCs/>
          <w:color w:val="2E74B5" w:themeColor="accent5" w:themeShade="BF"/>
          <w:u w:val="single"/>
        </w:rPr>
      </w:pPr>
    </w:p>
    <w:p w14:paraId="4BC8C2FD" w14:textId="77777777" w:rsidR="002C190F" w:rsidRPr="002C190F" w:rsidRDefault="002C190F" w:rsidP="00A27242">
      <w:pPr>
        <w:spacing w:after="0"/>
        <w:jc w:val="both"/>
        <w:rPr>
          <w:rFonts w:cstheme="minorHAnsi"/>
          <w:b/>
          <w:bCs/>
        </w:rPr>
      </w:pPr>
      <w:r w:rsidRPr="002C190F">
        <w:rPr>
          <w:rFonts w:cstheme="minorHAnsi"/>
          <w:b/>
          <w:bCs/>
        </w:rPr>
        <w:t xml:space="preserve">DÍA 01. TRASLADO DE LLEGADA A LA CIUDAD DE MEXICO </w:t>
      </w:r>
    </w:p>
    <w:p w14:paraId="5D8DDFA8" w14:textId="280E686C" w:rsidR="00822F1A" w:rsidRDefault="002C190F" w:rsidP="00A27242">
      <w:pPr>
        <w:spacing w:after="0"/>
        <w:jc w:val="both"/>
        <w:rPr>
          <w:rFonts w:cstheme="minorHAnsi"/>
        </w:rPr>
      </w:pPr>
      <w:r w:rsidRPr="002C190F">
        <w:rPr>
          <w:rFonts w:cstheme="minorHAnsi"/>
        </w:rPr>
        <w:t>Recepción en el aeropuerto internacional de la Ciudad de México “Benito Juárez”, traslado al hotel de su elección y alojamiento.</w:t>
      </w:r>
    </w:p>
    <w:p w14:paraId="07D989A1" w14:textId="77777777" w:rsidR="00D46769" w:rsidRDefault="00D46769" w:rsidP="00A27242">
      <w:pPr>
        <w:spacing w:after="0"/>
        <w:jc w:val="both"/>
        <w:rPr>
          <w:rFonts w:cstheme="minorHAnsi"/>
        </w:rPr>
      </w:pPr>
    </w:p>
    <w:p w14:paraId="65803769" w14:textId="77777777" w:rsidR="00D46769" w:rsidRPr="00D46769" w:rsidRDefault="00D46769" w:rsidP="00A27242">
      <w:pPr>
        <w:spacing w:after="0"/>
        <w:jc w:val="both"/>
        <w:rPr>
          <w:rFonts w:cstheme="minorHAnsi"/>
          <w:b/>
          <w:bCs/>
        </w:rPr>
      </w:pPr>
      <w:r w:rsidRPr="00D46769">
        <w:rPr>
          <w:rFonts w:cstheme="minorHAnsi"/>
          <w:b/>
          <w:bCs/>
        </w:rPr>
        <w:t>DÍA 02. TURIBUS</w:t>
      </w:r>
    </w:p>
    <w:p w14:paraId="59065899" w14:textId="77777777" w:rsidR="00D46769" w:rsidRDefault="00D46769" w:rsidP="00A27242">
      <w:pPr>
        <w:spacing w:after="0"/>
        <w:jc w:val="both"/>
        <w:rPr>
          <w:rFonts w:cstheme="minorHAnsi"/>
        </w:rPr>
      </w:pPr>
      <w:r w:rsidRPr="00D46769">
        <w:rPr>
          <w:rFonts w:cstheme="minorHAnsi"/>
        </w:rPr>
        <w:t xml:space="preserve">Desayuno. </w:t>
      </w:r>
    </w:p>
    <w:p w14:paraId="3B6B3AD4" w14:textId="2DC8D68A" w:rsidR="00B60579" w:rsidRDefault="00B24463" w:rsidP="00A27242">
      <w:pPr>
        <w:spacing w:after="0"/>
        <w:jc w:val="both"/>
        <w:rPr>
          <w:rFonts w:cstheme="minorHAnsi"/>
        </w:rPr>
      </w:pPr>
      <w:r>
        <w:rPr>
          <w:rFonts w:cstheme="minorHAnsi"/>
        </w:rPr>
        <w:t>V</w:t>
      </w:r>
      <w:r w:rsidR="00D46769" w:rsidRPr="00D46769">
        <w:rPr>
          <w:rFonts w:cstheme="minorHAnsi"/>
        </w:rPr>
        <w:t>iajaremos por la historia de México a bordo del turibus, visitando sus más representativos atractivos: arqueológicos, coloniales modernos y contemporáneos, en un paseo divertido y cultural. Cuenta con hasta 21 paradas en las cuales pueden bajar y conocer a pie la ciudad para después de un rato volver a abordarlo y continuar el recorrido. Si usted gusta puede tomar el segundo recorrido transbordando en la parada Fuente de los Cibeles y hacer su viaje más completo</w:t>
      </w:r>
      <w:r w:rsidR="00B60579">
        <w:rPr>
          <w:rFonts w:cstheme="minorHAnsi"/>
        </w:rPr>
        <w:t>.</w:t>
      </w:r>
    </w:p>
    <w:p w14:paraId="6A600731" w14:textId="328BE209" w:rsidR="00D46769" w:rsidRDefault="00D46769" w:rsidP="00A27242">
      <w:pPr>
        <w:spacing w:after="0"/>
        <w:jc w:val="both"/>
        <w:rPr>
          <w:rFonts w:cstheme="minorHAnsi"/>
        </w:rPr>
      </w:pPr>
      <w:r w:rsidRPr="00D46769">
        <w:rPr>
          <w:rFonts w:cstheme="minorHAnsi"/>
        </w:rPr>
        <w:t>(pase para 1 día, no incluye traslados a la estación del Turibus).</w:t>
      </w:r>
    </w:p>
    <w:p w14:paraId="3DC98120" w14:textId="77777777" w:rsidR="006E2D2A" w:rsidRDefault="006E2D2A" w:rsidP="00A27242">
      <w:pPr>
        <w:spacing w:after="0"/>
        <w:jc w:val="both"/>
        <w:rPr>
          <w:rFonts w:cstheme="minorHAnsi"/>
        </w:rPr>
      </w:pPr>
    </w:p>
    <w:p w14:paraId="1D87A3C6" w14:textId="77777777" w:rsidR="00C53FCE" w:rsidRPr="00541CB6" w:rsidRDefault="00C53FCE" w:rsidP="00A27242">
      <w:pPr>
        <w:spacing w:after="0"/>
        <w:jc w:val="both"/>
        <w:rPr>
          <w:rFonts w:cstheme="minorHAnsi"/>
          <w:b/>
          <w:bCs/>
        </w:rPr>
      </w:pPr>
      <w:r w:rsidRPr="00541CB6">
        <w:rPr>
          <w:rFonts w:cstheme="minorHAnsi"/>
          <w:b/>
          <w:bCs/>
        </w:rPr>
        <w:t xml:space="preserve">DÍA 03. BASILICA DE GUADALUPE / PIRAMIDES DE TEOTIHUACAN </w:t>
      </w:r>
    </w:p>
    <w:p w14:paraId="32E12BEC" w14:textId="77777777" w:rsidR="00C53FCE" w:rsidRDefault="00C53FCE" w:rsidP="00A27242">
      <w:pPr>
        <w:spacing w:after="0"/>
        <w:jc w:val="both"/>
        <w:rPr>
          <w:rFonts w:cstheme="minorHAnsi"/>
        </w:rPr>
      </w:pPr>
      <w:r w:rsidRPr="00C53FCE">
        <w:rPr>
          <w:rFonts w:cstheme="minorHAnsi"/>
        </w:rPr>
        <w:t xml:space="preserve">Desayuno. </w:t>
      </w:r>
    </w:p>
    <w:p w14:paraId="28647C89" w14:textId="77777777" w:rsidR="00C045A0" w:rsidRDefault="00C53FCE" w:rsidP="00A27242">
      <w:pPr>
        <w:spacing w:after="0"/>
        <w:jc w:val="both"/>
        <w:rPr>
          <w:rFonts w:cstheme="minorHAnsi"/>
        </w:rPr>
      </w:pPr>
      <w:r>
        <w:rPr>
          <w:rFonts w:cstheme="minorHAnsi"/>
        </w:rPr>
        <w:t>Salida a</w:t>
      </w:r>
      <w:r w:rsidRPr="00C53FCE">
        <w:rPr>
          <w:rFonts w:cstheme="minorHAnsi"/>
        </w:rPr>
        <w:t xml:space="preserve"> la Plaza de las tres culturas, donde se mezclan el pasado y el presente, de allí continua</w:t>
      </w:r>
      <w:r w:rsidR="00BD7654">
        <w:rPr>
          <w:rFonts w:cstheme="minorHAnsi"/>
        </w:rPr>
        <w:t xml:space="preserve">ran </w:t>
      </w:r>
      <w:r w:rsidRPr="00C53FCE">
        <w:rPr>
          <w:rFonts w:cstheme="minorHAnsi"/>
        </w:rPr>
        <w:t xml:space="preserve">a la impresionante zona arqueológica de Teotihuacán, donde </w:t>
      </w:r>
      <w:r w:rsidR="00BD7654">
        <w:rPr>
          <w:rFonts w:cstheme="minorHAnsi"/>
        </w:rPr>
        <w:t>encontraran</w:t>
      </w:r>
      <w:r w:rsidRPr="00C53FCE">
        <w:rPr>
          <w:rFonts w:cstheme="minorHAnsi"/>
        </w:rPr>
        <w:t xml:space="preserve"> las monumentales Pirámides del Sol y La Luna, el templo del Quetzalpapalotl, la ciudadela y la avenida de los muertos.</w:t>
      </w:r>
    </w:p>
    <w:p w14:paraId="13CF740C" w14:textId="25770453" w:rsidR="006E2D2A" w:rsidRDefault="00C045A0" w:rsidP="00A27242">
      <w:pPr>
        <w:spacing w:after="0"/>
        <w:jc w:val="both"/>
        <w:rPr>
          <w:rFonts w:cstheme="minorHAnsi"/>
        </w:rPr>
      </w:pPr>
      <w:r>
        <w:rPr>
          <w:rFonts w:cstheme="minorHAnsi"/>
        </w:rPr>
        <w:t xml:space="preserve">Pasaran por </w:t>
      </w:r>
      <w:r w:rsidR="00C53FCE" w:rsidRPr="00C53FCE">
        <w:rPr>
          <w:rFonts w:cstheme="minorHAnsi"/>
        </w:rPr>
        <w:t>un centro artesanal. Al regreso a la ciudad visit</w:t>
      </w:r>
      <w:r w:rsidR="00E07FF4">
        <w:rPr>
          <w:rFonts w:cstheme="minorHAnsi"/>
        </w:rPr>
        <w:t>aran</w:t>
      </w:r>
      <w:r w:rsidR="00C53FCE" w:rsidRPr="00C53FCE">
        <w:rPr>
          <w:rFonts w:cstheme="minorHAnsi"/>
        </w:rPr>
        <w:t xml:space="preserve"> la Basílica de Nuestra Señora de Guadalupe, Patrona de América. Regreso al hotel y resto del día libre.</w:t>
      </w:r>
    </w:p>
    <w:p w14:paraId="2C4DA7CC" w14:textId="77777777" w:rsidR="00CF7C87" w:rsidRDefault="00CF7C87" w:rsidP="00A27242">
      <w:pPr>
        <w:spacing w:after="0"/>
        <w:jc w:val="both"/>
        <w:rPr>
          <w:rFonts w:cstheme="minorHAnsi"/>
        </w:rPr>
      </w:pPr>
    </w:p>
    <w:p w14:paraId="6B493113" w14:textId="77777777" w:rsidR="00F57ABF" w:rsidRPr="00F57ABF" w:rsidRDefault="00F57ABF" w:rsidP="00A27242">
      <w:pPr>
        <w:spacing w:after="0"/>
        <w:jc w:val="both"/>
        <w:rPr>
          <w:rFonts w:cstheme="minorHAnsi"/>
          <w:b/>
          <w:bCs/>
        </w:rPr>
      </w:pPr>
      <w:r w:rsidRPr="00F57ABF">
        <w:rPr>
          <w:rFonts w:cstheme="minorHAnsi"/>
          <w:b/>
          <w:bCs/>
        </w:rPr>
        <w:t xml:space="preserve">DÍA 04. XOCHIMILCO </w:t>
      </w:r>
    </w:p>
    <w:p w14:paraId="19CDA3AF" w14:textId="77777777" w:rsidR="00F57ABF" w:rsidRDefault="00F57ABF" w:rsidP="00A27242">
      <w:pPr>
        <w:spacing w:after="0"/>
        <w:jc w:val="both"/>
        <w:rPr>
          <w:rFonts w:cstheme="minorHAnsi"/>
        </w:rPr>
      </w:pPr>
      <w:r w:rsidRPr="00F57ABF">
        <w:rPr>
          <w:rFonts w:cstheme="minorHAnsi"/>
        </w:rPr>
        <w:t xml:space="preserve">Desayuno. </w:t>
      </w:r>
    </w:p>
    <w:p w14:paraId="1D790F5D" w14:textId="5B19F04C" w:rsidR="00CF7C87" w:rsidRDefault="00F57ABF" w:rsidP="00A27242">
      <w:pPr>
        <w:spacing w:after="0"/>
        <w:jc w:val="both"/>
        <w:rPr>
          <w:rFonts w:cstheme="minorHAnsi"/>
        </w:rPr>
      </w:pPr>
      <w:r w:rsidRPr="00F57ABF">
        <w:rPr>
          <w:rFonts w:cstheme="minorHAnsi"/>
        </w:rPr>
        <w:t>Disfrute de un Tour panorámico admirando el Centro Mundial del Comercio, el Poliforum Cultural Siqueiros, la Plaza de Toros México, el Teatro de los Insurgentes, el Estadio Olímpico, la Ciudad Universitaria, y los jardines de lava del Pedregal de San Ángel: después visitar</w:t>
      </w:r>
      <w:r w:rsidR="00062317">
        <w:rPr>
          <w:rFonts w:cstheme="minorHAnsi"/>
        </w:rPr>
        <w:t>an</w:t>
      </w:r>
      <w:r w:rsidRPr="00F57ABF">
        <w:rPr>
          <w:rFonts w:cstheme="minorHAnsi"/>
        </w:rPr>
        <w:t xml:space="preserve"> Xochimilco, Patrimonio de la Humanidad, donde pasea</w:t>
      </w:r>
      <w:r w:rsidR="00062317">
        <w:rPr>
          <w:rFonts w:cstheme="minorHAnsi"/>
        </w:rPr>
        <w:t>ra</w:t>
      </w:r>
      <w:r w:rsidR="00B4079D">
        <w:rPr>
          <w:rFonts w:cstheme="minorHAnsi"/>
        </w:rPr>
        <w:t>n</w:t>
      </w:r>
      <w:r w:rsidRPr="00F57ABF">
        <w:rPr>
          <w:rFonts w:cstheme="minorHAnsi"/>
        </w:rPr>
        <w:t xml:space="preserve"> en un bote azteca; También </w:t>
      </w:r>
      <w:r w:rsidR="00C32A30">
        <w:rPr>
          <w:rFonts w:cstheme="minorHAnsi"/>
        </w:rPr>
        <w:t>encontraran</w:t>
      </w:r>
      <w:r w:rsidRPr="00F57ABF">
        <w:rPr>
          <w:rFonts w:cstheme="minorHAnsi"/>
        </w:rPr>
        <w:t xml:space="preserve"> el maravilloso barrio de Coyoacán, sus mansiones del siglo XVI y la iglesia de San Juan Bautista con sus impresionantes pinturas. (miércoles opera por la tarde, los demás días en la mañana).</w:t>
      </w:r>
    </w:p>
    <w:p w14:paraId="7B178D74" w14:textId="77777777" w:rsidR="00C12FAC" w:rsidRDefault="00C12FAC" w:rsidP="00A27242">
      <w:pPr>
        <w:spacing w:after="0"/>
        <w:jc w:val="both"/>
        <w:rPr>
          <w:rFonts w:cstheme="minorHAnsi"/>
        </w:rPr>
      </w:pPr>
    </w:p>
    <w:p w14:paraId="14C708D8" w14:textId="77777777" w:rsidR="007A6EE2" w:rsidRPr="007A6EE2" w:rsidRDefault="007A6EE2" w:rsidP="00A27242">
      <w:pPr>
        <w:spacing w:after="0"/>
        <w:jc w:val="both"/>
        <w:rPr>
          <w:rFonts w:cstheme="minorHAnsi"/>
          <w:b/>
          <w:bCs/>
        </w:rPr>
      </w:pPr>
      <w:r w:rsidRPr="007A6EE2">
        <w:rPr>
          <w:rFonts w:cstheme="minorHAnsi"/>
          <w:b/>
          <w:bCs/>
        </w:rPr>
        <w:t xml:space="preserve">DÍA 05. CUERNAVACA / TAXCO </w:t>
      </w:r>
    </w:p>
    <w:p w14:paraId="66EFABCE" w14:textId="77777777" w:rsidR="007A6EE2" w:rsidRDefault="007A6EE2" w:rsidP="00A27242">
      <w:pPr>
        <w:spacing w:after="0"/>
        <w:jc w:val="both"/>
        <w:rPr>
          <w:rFonts w:cstheme="minorHAnsi"/>
        </w:rPr>
      </w:pPr>
      <w:r w:rsidRPr="007A6EE2">
        <w:rPr>
          <w:rFonts w:cstheme="minorHAnsi"/>
        </w:rPr>
        <w:t xml:space="preserve">Desayuno. </w:t>
      </w:r>
    </w:p>
    <w:p w14:paraId="2F949B57" w14:textId="2C0F952C" w:rsidR="00C12FAC" w:rsidRDefault="007A6EE2" w:rsidP="00A27242">
      <w:pPr>
        <w:spacing w:after="0"/>
        <w:jc w:val="both"/>
        <w:rPr>
          <w:rFonts w:cstheme="minorHAnsi"/>
        </w:rPr>
      </w:pPr>
      <w:r>
        <w:rPr>
          <w:rFonts w:cstheme="minorHAnsi"/>
        </w:rPr>
        <w:t>T</w:t>
      </w:r>
      <w:r w:rsidRPr="007A6EE2">
        <w:rPr>
          <w:rFonts w:cstheme="minorHAnsi"/>
        </w:rPr>
        <w:t xml:space="preserve">our panorámico de Cuernavaca, la ciudad de la eterna primavera, admirando una de las catedrales más antiguas de América, el Palacio de Cortés, sus casonas y avenidas; después </w:t>
      </w:r>
      <w:r w:rsidR="001D7C92">
        <w:rPr>
          <w:rFonts w:cstheme="minorHAnsi"/>
        </w:rPr>
        <w:t>se dirijen</w:t>
      </w:r>
      <w:r w:rsidRPr="007A6EE2">
        <w:rPr>
          <w:rFonts w:cstheme="minorHAnsi"/>
        </w:rPr>
        <w:t xml:space="preserve"> a visitar uno de los tesoros de la Sierra Madre: Taxco, “Capital Mundial de la Plata”, visitando la famosa parroquia Barroca de Santa Prisca y caminaremos por sus hermosas calles empedradas y admiraremos y compraremos los trabajos en plata de sus artesanos. Regreso al hotel y resto del día libre.</w:t>
      </w:r>
    </w:p>
    <w:p w14:paraId="298F654D" w14:textId="77777777" w:rsidR="0075146C" w:rsidRDefault="0075146C" w:rsidP="00A27242">
      <w:pPr>
        <w:spacing w:after="0"/>
        <w:jc w:val="both"/>
        <w:rPr>
          <w:rFonts w:cstheme="minorHAnsi"/>
        </w:rPr>
      </w:pPr>
    </w:p>
    <w:p w14:paraId="6B85455F" w14:textId="77777777" w:rsidR="0075146C" w:rsidRDefault="0075146C" w:rsidP="00A27242">
      <w:pPr>
        <w:spacing w:after="0"/>
        <w:jc w:val="both"/>
        <w:rPr>
          <w:rFonts w:cstheme="minorHAnsi"/>
        </w:rPr>
      </w:pPr>
    </w:p>
    <w:p w14:paraId="4641DCFE" w14:textId="77777777" w:rsidR="0075146C" w:rsidRDefault="0075146C" w:rsidP="00A27242">
      <w:pPr>
        <w:spacing w:after="0"/>
        <w:jc w:val="both"/>
        <w:rPr>
          <w:rFonts w:cstheme="minorHAnsi"/>
        </w:rPr>
      </w:pPr>
    </w:p>
    <w:p w14:paraId="648019ED" w14:textId="77777777" w:rsidR="00B02C43" w:rsidRDefault="00B02C43" w:rsidP="00A27242">
      <w:pPr>
        <w:spacing w:after="0"/>
        <w:jc w:val="both"/>
        <w:rPr>
          <w:rFonts w:cstheme="minorHAnsi"/>
        </w:rPr>
      </w:pPr>
    </w:p>
    <w:p w14:paraId="69BFE3ED" w14:textId="77777777" w:rsidR="0075146C" w:rsidRPr="0075146C" w:rsidRDefault="0075146C" w:rsidP="00A27242">
      <w:pPr>
        <w:spacing w:after="0"/>
        <w:jc w:val="both"/>
        <w:rPr>
          <w:rFonts w:cstheme="minorHAnsi"/>
          <w:b/>
          <w:bCs/>
        </w:rPr>
      </w:pPr>
      <w:r w:rsidRPr="0075146C">
        <w:rPr>
          <w:rFonts w:cstheme="minorHAnsi"/>
          <w:b/>
          <w:bCs/>
        </w:rPr>
        <w:t xml:space="preserve">DÍA 6. PUEBLA / CHOLULA </w:t>
      </w:r>
    </w:p>
    <w:p w14:paraId="3CAAC080" w14:textId="77777777" w:rsidR="0075146C" w:rsidRDefault="0075146C" w:rsidP="00A27242">
      <w:pPr>
        <w:spacing w:after="0"/>
        <w:jc w:val="both"/>
        <w:rPr>
          <w:rFonts w:cstheme="minorHAnsi"/>
        </w:rPr>
      </w:pPr>
      <w:r w:rsidRPr="0075146C">
        <w:rPr>
          <w:rFonts w:cstheme="minorHAnsi"/>
        </w:rPr>
        <w:t xml:space="preserve">Desayuno. </w:t>
      </w:r>
    </w:p>
    <w:p w14:paraId="4FE34175" w14:textId="6EFCE7BD" w:rsidR="00B02C43" w:rsidRPr="002C190F" w:rsidRDefault="00A14B37" w:rsidP="00A27242">
      <w:pPr>
        <w:spacing w:after="0"/>
        <w:jc w:val="both"/>
        <w:rPr>
          <w:rFonts w:cstheme="minorHAnsi"/>
        </w:rPr>
      </w:pPr>
      <w:r>
        <w:rPr>
          <w:rFonts w:cstheme="minorHAnsi"/>
        </w:rPr>
        <w:t>Salida a</w:t>
      </w:r>
      <w:r w:rsidR="0075146C" w:rsidRPr="0075146C">
        <w:rPr>
          <w:rFonts w:cstheme="minorHAnsi"/>
        </w:rPr>
        <w:t xml:space="preserve"> la pirámide más grande del mundo en la zona arqueológica de Cholula, sus 365 Iglesias y admiraremos Santa María Tonanzintla y San Francisco Acatepec donde conocerán sus hermosas iglesias de Barroco indigenista; continua</w:t>
      </w:r>
      <w:r>
        <w:rPr>
          <w:rFonts w:cstheme="minorHAnsi"/>
        </w:rPr>
        <w:t>ran</w:t>
      </w:r>
      <w:r w:rsidR="0075146C" w:rsidRPr="0075146C">
        <w:rPr>
          <w:rFonts w:cstheme="minorHAnsi"/>
        </w:rPr>
        <w:t xml:space="preserve"> a Puebla, Ciudad Patrimonio de la Humanidad declara por la Unesco, visitando su imponente Catedral en su plaza principal, la capilla del Rosario, considerada la octava maravilla del Mundo del Arte, así como el convento de Santa Mónica y las Fábricas de Onix y Cerámica de Talavera. Regreso al hotel y resto del día libre. (Este Tour solo opera martes y sábado).</w:t>
      </w:r>
    </w:p>
    <w:p w14:paraId="45D5360C" w14:textId="77777777" w:rsidR="00496F61" w:rsidRDefault="00496F61" w:rsidP="00AE47C6">
      <w:pPr>
        <w:spacing w:after="0"/>
        <w:jc w:val="both"/>
        <w:rPr>
          <w:rFonts w:eastAsia="Times New Roman"/>
          <w:b/>
          <w:bCs/>
          <w:color w:val="000000" w:themeColor="text1"/>
          <w:sz w:val="24"/>
          <w:szCs w:val="24"/>
          <w:lang w:val="es-CO" w:eastAsia="es-CO"/>
        </w:rPr>
      </w:pPr>
    </w:p>
    <w:p w14:paraId="3FF8372F" w14:textId="77777777" w:rsidR="00A244DD" w:rsidRDefault="00A244DD" w:rsidP="00AE47C6">
      <w:pPr>
        <w:spacing w:after="0"/>
        <w:jc w:val="both"/>
        <w:rPr>
          <w:rFonts w:eastAsia="Times New Roman"/>
          <w:b/>
          <w:bCs/>
          <w:color w:val="000000" w:themeColor="text1"/>
          <w:sz w:val="24"/>
          <w:szCs w:val="24"/>
          <w:lang w:eastAsia="es-CO"/>
        </w:rPr>
      </w:pPr>
      <w:r w:rsidRPr="00A244DD">
        <w:rPr>
          <w:rFonts w:eastAsia="Times New Roman"/>
          <w:b/>
          <w:bCs/>
          <w:color w:val="000000" w:themeColor="text1"/>
          <w:sz w:val="24"/>
          <w:szCs w:val="24"/>
          <w:lang w:eastAsia="es-CO"/>
        </w:rPr>
        <w:t xml:space="preserve">DÍA 7. TRASLADO DE SALIDA </w:t>
      </w:r>
    </w:p>
    <w:p w14:paraId="6894D315" w14:textId="77777777" w:rsidR="00A244DD" w:rsidRPr="00A244DD" w:rsidRDefault="00A244DD" w:rsidP="00AE47C6">
      <w:pPr>
        <w:spacing w:after="0"/>
        <w:jc w:val="both"/>
        <w:rPr>
          <w:rFonts w:eastAsia="Times New Roman"/>
          <w:color w:val="000000" w:themeColor="text1"/>
          <w:sz w:val="24"/>
          <w:szCs w:val="24"/>
          <w:lang w:eastAsia="es-CO"/>
        </w:rPr>
      </w:pPr>
      <w:r w:rsidRPr="00A244DD">
        <w:rPr>
          <w:rFonts w:eastAsia="Times New Roman"/>
          <w:color w:val="000000" w:themeColor="text1"/>
          <w:sz w:val="24"/>
          <w:szCs w:val="24"/>
          <w:lang w:eastAsia="es-CO"/>
        </w:rPr>
        <w:t xml:space="preserve">Desayuno. </w:t>
      </w:r>
    </w:p>
    <w:p w14:paraId="451AE0F8" w14:textId="3069DECB" w:rsidR="00A244DD" w:rsidRPr="00A244DD" w:rsidRDefault="00A244DD" w:rsidP="00AE47C6">
      <w:pPr>
        <w:spacing w:after="0"/>
        <w:jc w:val="both"/>
        <w:rPr>
          <w:rFonts w:eastAsia="Times New Roman"/>
          <w:color w:val="000000" w:themeColor="text1"/>
          <w:sz w:val="24"/>
          <w:szCs w:val="24"/>
          <w:lang w:val="es-CO" w:eastAsia="es-CO"/>
        </w:rPr>
      </w:pPr>
      <w:r w:rsidRPr="00A244DD">
        <w:rPr>
          <w:rFonts w:eastAsia="Times New Roman"/>
          <w:color w:val="000000" w:themeColor="text1"/>
          <w:sz w:val="24"/>
          <w:szCs w:val="24"/>
          <w:lang w:eastAsia="es-CO"/>
        </w:rPr>
        <w:t>A la hora indicada, traslado al aeropuerto para tomar su vuelo de regreso a casa. Fin de nuestros servicios.</w:t>
      </w:r>
    </w:p>
    <w:p w14:paraId="20AC8BFE" w14:textId="77777777" w:rsidR="00A244DD" w:rsidRPr="004B3664" w:rsidRDefault="00A244DD" w:rsidP="00AE47C6">
      <w:pPr>
        <w:spacing w:after="0"/>
        <w:jc w:val="both"/>
        <w:rPr>
          <w:rFonts w:eastAsia="Times New Roman"/>
          <w:b/>
          <w:bCs/>
          <w:color w:val="000000" w:themeColor="text1"/>
          <w:sz w:val="24"/>
          <w:szCs w:val="24"/>
          <w:lang w:val="es-CO" w:eastAsia="es-CO"/>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BA80167"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w:t>
      </w:r>
      <w:r w:rsidR="005D1DF5">
        <w:rPr>
          <w:rFonts w:asciiTheme="minorHAnsi" w:hAnsiTheme="minorHAnsi" w:cstheme="minorBidi"/>
          <w:color w:val="000000" w:themeColor="text1"/>
        </w:rPr>
        <w:t xml:space="preserve">el 15 </w:t>
      </w:r>
      <w:r w:rsidR="004B4BE2">
        <w:rPr>
          <w:rFonts w:asciiTheme="minorHAnsi" w:hAnsiTheme="minorHAnsi" w:cstheme="minorBidi"/>
          <w:color w:val="000000" w:themeColor="text1"/>
        </w:rPr>
        <w:t xml:space="preserve">diciembre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A244DD">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7C37" w14:textId="77777777" w:rsidR="00C07C64" w:rsidRDefault="00C07C64" w:rsidP="007972B4">
      <w:pPr>
        <w:spacing w:after="0" w:line="240" w:lineRule="auto"/>
      </w:pPr>
      <w:r>
        <w:separator/>
      </w:r>
    </w:p>
  </w:endnote>
  <w:endnote w:type="continuationSeparator" w:id="0">
    <w:p w14:paraId="48E33B03" w14:textId="77777777" w:rsidR="00C07C64" w:rsidRDefault="00C07C64" w:rsidP="007972B4">
      <w:pPr>
        <w:spacing w:after="0" w:line="240" w:lineRule="auto"/>
      </w:pPr>
      <w:r>
        <w:continuationSeparator/>
      </w:r>
    </w:p>
  </w:endnote>
  <w:endnote w:type="continuationNotice" w:id="1">
    <w:p w14:paraId="6A8A6807" w14:textId="77777777" w:rsidR="00C07C64" w:rsidRDefault="00C07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ACBF" w14:textId="77777777" w:rsidR="00C07C64" w:rsidRDefault="00C07C64" w:rsidP="007972B4">
      <w:pPr>
        <w:spacing w:after="0" w:line="240" w:lineRule="auto"/>
      </w:pPr>
      <w:r>
        <w:separator/>
      </w:r>
    </w:p>
  </w:footnote>
  <w:footnote w:type="continuationSeparator" w:id="0">
    <w:p w14:paraId="3BDE7966" w14:textId="77777777" w:rsidR="00C07C64" w:rsidRDefault="00C07C64" w:rsidP="007972B4">
      <w:pPr>
        <w:spacing w:after="0" w:line="240" w:lineRule="auto"/>
      </w:pPr>
      <w:r>
        <w:continuationSeparator/>
      </w:r>
    </w:p>
  </w:footnote>
  <w:footnote w:type="continuationNotice" w:id="1">
    <w:p w14:paraId="25FA65F5" w14:textId="77777777" w:rsidR="00C07C64" w:rsidRDefault="00C07C6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73365CF"/>
    <w:multiLevelType w:val="hybridMultilevel"/>
    <w:tmpl w:val="E8523C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6"/>
  </w:num>
  <w:num w:numId="2" w16cid:durableId="3825880">
    <w:abstractNumId w:val="13"/>
  </w:num>
  <w:num w:numId="3" w16cid:durableId="864516928">
    <w:abstractNumId w:val="3"/>
  </w:num>
  <w:num w:numId="4" w16cid:durableId="320079687">
    <w:abstractNumId w:val="12"/>
  </w:num>
  <w:num w:numId="5" w16cid:durableId="1475876102">
    <w:abstractNumId w:val="7"/>
  </w:num>
  <w:num w:numId="6" w16cid:durableId="461194035">
    <w:abstractNumId w:val="9"/>
  </w:num>
  <w:num w:numId="7" w16cid:durableId="322509879">
    <w:abstractNumId w:val="5"/>
  </w:num>
  <w:num w:numId="8" w16cid:durableId="954558834">
    <w:abstractNumId w:val="10"/>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 w:numId="14" w16cid:durableId="179092826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9E7"/>
    <w:rsid w:val="00017E6D"/>
    <w:rsid w:val="00021346"/>
    <w:rsid w:val="000219C0"/>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0C8"/>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4C8F"/>
    <w:rsid w:val="00056CD4"/>
    <w:rsid w:val="0005746D"/>
    <w:rsid w:val="0005793E"/>
    <w:rsid w:val="00060DEF"/>
    <w:rsid w:val="000616FD"/>
    <w:rsid w:val="00061EB0"/>
    <w:rsid w:val="00062317"/>
    <w:rsid w:val="0006284A"/>
    <w:rsid w:val="00062D01"/>
    <w:rsid w:val="00062D21"/>
    <w:rsid w:val="00062EC8"/>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407"/>
    <w:rsid w:val="00076657"/>
    <w:rsid w:val="00076A08"/>
    <w:rsid w:val="00077A8B"/>
    <w:rsid w:val="000802BB"/>
    <w:rsid w:val="000816FF"/>
    <w:rsid w:val="00081E88"/>
    <w:rsid w:val="00082C78"/>
    <w:rsid w:val="00083139"/>
    <w:rsid w:val="00084EA5"/>
    <w:rsid w:val="000870E5"/>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3CD"/>
    <w:rsid w:val="000B0831"/>
    <w:rsid w:val="000B20CF"/>
    <w:rsid w:val="000B29E4"/>
    <w:rsid w:val="000B2A90"/>
    <w:rsid w:val="000B3A17"/>
    <w:rsid w:val="000B578D"/>
    <w:rsid w:val="000B5F69"/>
    <w:rsid w:val="000B6399"/>
    <w:rsid w:val="000B768F"/>
    <w:rsid w:val="000C167C"/>
    <w:rsid w:val="000C1E79"/>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4D17"/>
    <w:rsid w:val="001151C9"/>
    <w:rsid w:val="00115372"/>
    <w:rsid w:val="001158F9"/>
    <w:rsid w:val="00116014"/>
    <w:rsid w:val="00116776"/>
    <w:rsid w:val="001168C4"/>
    <w:rsid w:val="00116B2C"/>
    <w:rsid w:val="00117C55"/>
    <w:rsid w:val="001200AF"/>
    <w:rsid w:val="00120AF9"/>
    <w:rsid w:val="00121160"/>
    <w:rsid w:val="00121BA9"/>
    <w:rsid w:val="00121CB0"/>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2CA5"/>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2E4"/>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382"/>
    <w:rsid w:val="001A0976"/>
    <w:rsid w:val="001A2A4B"/>
    <w:rsid w:val="001A355F"/>
    <w:rsid w:val="001A3A0A"/>
    <w:rsid w:val="001A40B3"/>
    <w:rsid w:val="001A4362"/>
    <w:rsid w:val="001A47DC"/>
    <w:rsid w:val="001A5A35"/>
    <w:rsid w:val="001A67AA"/>
    <w:rsid w:val="001A708E"/>
    <w:rsid w:val="001A72C0"/>
    <w:rsid w:val="001A7B15"/>
    <w:rsid w:val="001B0446"/>
    <w:rsid w:val="001B181A"/>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EA3"/>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866"/>
    <w:rsid w:val="001D490C"/>
    <w:rsid w:val="001D5605"/>
    <w:rsid w:val="001D5E00"/>
    <w:rsid w:val="001D5EFC"/>
    <w:rsid w:val="001D6F4C"/>
    <w:rsid w:val="001D721A"/>
    <w:rsid w:val="001D7C92"/>
    <w:rsid w:val="001D7D33"/>
    <w:rsid w:val="001E057D"/>
    <w:rsid w:val="001E0674"/>
    <w:rsid w:val="001E16F6"/>
    <w:rsid w:val="001E1FCC"/>
    <w:rsid w:val="001E2631"/>
    <w:rsid w:val="001E2FEB"/>
    <w:rsid w:val="001E3401"/>
    <w:rsid w:val="001E3D6B"/>
    <w:rsid w:val="001E559A"/>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06B1"/>
    <w:rsid w:val="00221407"/>
    <w:rsid w:val="002219FA"/>
    <w:rsid w:val="00221D2B"/>
    <w:rsid w:val="00222C34"/>
    <w:rsid w:val="00222C65"/>
    <w:rsid w:val="0022345E"/>
    <w:rsid w:val="00223D77"/>
    <w:rsid w:val="00225D70"/>
    <w:rsid w:val="00227C93"/>
    <w:rsid w:val="00231DE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0F1"/>
    <w:rsid w:val="0025246D"/>
    <w:rsid w:val="002526F2"/>
    <w:rsid w:val="00252BB3"/>
    <w:rsid w:val="00253690"/>
    <w:rsid w:val="00253AD3"/>
    <w:rsid w:val="00253C92"/>
    <w:rsid w:val="00253ECC"/>
    <w:rsid w:val="00254025"/>
    <w:rsid w:val="00257421"/>
    <w:rsid w:val="00257F1E"/>
    <w:rsid w:val="00260151"/>
    <w:rsid w:val="00260388"/>
    <w:rsid w:val="002619AD"/>
    <w:rsid w:val="00261AA6"/>
    <w:rsid w:val="00261B16"/>
    <w:rsid w:val="00261FA2"/>
    <w:rsid w:val="00261FD2"/>
    <w:rsid w:val="002621D3"/>
    <w:rsid w:val="00262F0A"/>
    <w:rsid w:val="0026300C"/>
    <w:rsid w:val="00263559"/>
    <w:rsid w:val="00263563"/>
    <w:rsid w:val="00265E3E"/>
    <w:rsid w:val="002667E0"/>
    <w:rsid w:val="002673E6"/>
    <w:rsid w:val="00267B0E"/>
    <w:rsid w:val="002703FA"/>
    <w:rsid w:val="002711D6"/>
    <w:rsid w:val="002717FC"/>
    <w:rsid w:val="002718D2"/>
    <w:rsid w:val="00271B05"/>
    <w:rsid w:val="002724CE"/>
    <w:rsid w:val="00272915"/>
    <w:rsid w:val="00272A1A"/>
    <w:rsid w:val="002735CD"/>
    <w:rsid w:val="00273CA0"/>
    <w:rsid w:val="00275A83"/>
    <w:rsid w:val="00275F2D"/>
    <w:rsid w:val="0027763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4637"/>
    <w:rsid w:val="002B4C31"/>
    <w:rsid w:val="002B5665"/>
    <w:rsid w:val="002B7581"/>
    <w:rsid w:val="002B7FE7"/>
    <w:rsid w:val="002C0AEA"/>
    <w:rsid w:val="002C190F"/>
    <w:rsid w:val="002C2728"/>
    <w:rsid w:val="002C480C"/>
    <w:rsid w:val="002C54EC"/>
    <w:rsid w:val="002C5F36"/>
    <w:rsid w:val="002C6337"/>
    <w:rsid w:val="002C655C"/>
    <w:rsid w:val="002C657D"/>
    <w:rsid w:val="002C6D6F"/>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4E1D"/>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A20"/>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4EC3"/>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617F"/>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CE7"/>
    <w:rsid w:val="003A5D2F"/>
    <w:rsid w:val="003A685C"/>
    <w:rsid w:val="003A6966"/>
    <w:rsid w:val="003A743B"/>
    <w:rsid w:val="003A79F9"/>
    <w:rsid w:val="003B07E9"/>
    <w:rsid w:val="003B0898"/>
    <w:rsid w:val="003B14AA"/>
    <w:rsid w:val="003B1C46"/>
    <w:rsid w:val="003B2111"/>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5D15"/>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474C"/>
    <w:rsid w:val="003F5BC2"/>
    <w:rsid w:val="003F67E0"/>
    <w:rsid w:val="003F724E"/>
    <w:rsid w:val="00400F3C"/>
    <w:rsid w:val="004013B3"/>
    <w:rsid w:val="0040141A"/>
    <w:rsid w:val="0040247A"/>
    <w:rsid w:val="004040B2"/>
    <w:rsid w:val="00404E80"/>
    <w:rsid w:val="004050BB"/>
    <w:rsid w:val="00405873"/>
    <w:rsid w:val="00405EC9"/>
    <w:rsid w:val="00407003"/>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A15"/>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269D"/>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6E2E"/>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A6C3F"/>
    <w:rsid w:val="004B0AD4"/>
    <w:rsid w:val="004B0DBB"/>
    <w:rsid w:val="004B23D8"/>
    <w:rsid w:val="004B3664"/>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63A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82D"/>
    <w:rsid w:val="00504020"/>
    <w:rsid w:val="0050426A"/>
    <w:rsid w:val="00504CF4"/>
    <w:rsid w:val="00505476"/>
    <w:rsid w:val="00505694"/>
    <w:rsid w:val="005059C8"/>
    <w:rsid w:val="005063FC"/>
    <w:rsid w:val="0050662F"/>
    <w:rsid w:val="005077E5"/>
    <w:rsid w:val="005103A9"/>
    <w:rsid w:val="00510997"/>
    <w:rsid w:val="0051194F"/>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1CB6"/>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4F8C"/>
    <w:rsid w:val="005554D3"/>
    <w:rsid w:val="005561C9"/>
    <w:rsid w:val="00560C0D"/>
    <w:rsid w:val="00560DC8"/>
    <w:rsid w:val="005624A7"/>
    <w:rsid w:val="00562776"/>
    <w:rsid w:val="00563053"/>
    <w:rsid w:val="0056352F"/>
    <w:rsid w:val="00563618"/>
    <w:rsid w:val="00564740"/>
    <w:rsid w:val="00565D35"/>
    <w:rsid w:val="005663C4"/>
    <w:rsid w:val="005665E8"/>
    <w:rsid w:val="0056719F"/>
    <w:rsid w:val="005675BE"/>
    <w:rsid w:val="00567ECC"/>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4A"/>
    <w:rsid w:val="00592459"/>
    <w:rsid w:val="005926F3"/>
    <w:rsid w:val="00592D74"/>
    <w:rsid w:val="00592D88"/>
    <w:rsid w:val="0059325E"/>
    <w:rsid w:val="005954C4"/>
    <w:rsid w:val="00595B0A"/>
    <w:rsid w:val="00595D15"/>
    <w:rsid w:val="00596478"/>
    <w:rsid w:val="005965B8"/>
    <w:rsid w:val="005975D5"/>
    <w:rsid w:val="00597C00"/>
    <w:rsid w:val="00597CD3"/>
    <w:rsid w:val="005A0A01"/>
    <w:rsid w:val="005A0FA0"/>
    <w:rsid w:val="005A1059"/>
    <w:rsid w:val="005A1394"/>
    <w:rsid w:val="005A27E9"/>
    <w:rsid w:val="005A3622"/>
    <w:rsid w:val="005A38E6"/>
    <w:rsid w:val="005A4323"/>
    <w:rsid w:val="005A4BC5"/>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1A16"/>
    <w:rsid w:val="005C2185"/>
    <w:rsid w:val="005C233C"/>
    <w:rsid w:val="005C2565"/>
    <w:rsid w:val="005C271A"/>
    <w:rsid w:val="005C2A50"/>
    <w:rsid w:val="005C3B2E"/>
    <w:rsid w:val="005C49E9"/>
    <w:rsid w:val="005C5D38"/>
    <w:rsid w:val="005C65D6"/>
    <w:rsid w:val="005C72E3"/>
    <w:rsid w:val="005C758A"/>
    <w:rsid w:val="005C7DAB"/>
    <w:rsid w:val="005D02BB"/>
    <w:rsid w:val="005D0576"/>
    <w:rsid w:val="005D13B6"/>
    <w:rsid w:val="005D1DF5"/>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AC"/>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1DE2"/>
    <w:rsid w:val="006627F6"/>
    <w:rsid w:val="006628F7"/>
    <w:rsid w:val="00662B65"/>
    <w:rsid w:val="00663C30"/>
    <w:rsid w:val="00664D77"/>
    <w:rsid w:val="00667D23"/>
    <w:rsid w:val="00670D6C"/>
    <w:rsid w:val="00672659"/>
    <w:rsid w:val="0067273E"/>
    <w:rsid w:val="006729F5"/>
    <w:rsid w:val="00673F84"/>
    <w:rsid w:val="00674414"/>
    <w:rsid w:val="006748FF"/>
    <w:rsid w:val="00677801"/>
    <w:rsid w:val="00680914"/>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2A2"/>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6B5A"/>
    <w:rsid w:val="006B7260"/>
    <w:rsid w:val="006B7BAE"/>
    <w:rsid w:val="006C00DE"/>
    <w:rsid w:val="006C09E9"/>
    <w:rsid w:val="006C183C"/>
    <w:rsid w:val="006C1DBB"/>
    <w:rsid w:val="006C294F"/>
    <w:rsid w:val="006C30CB"/>
    <w:rsid w:val="006C35C8"/>
    <w:rsid w:val="006C3F41"/>
    <w:rsid w:val="006C41D6"/>
    <w:rsid w:val="006C4AC0"/>
    <w:rsid w:val="006C67A7"/>
    <w:rsid w:val="006C6E3E"/>
    <w:rsid w:val="006D0F5F"/>
    <w:rsid w:val="006D14B4"/>
    <w:rsid w:val="006D18E6"/>
    <w:rsid w:val="006D1E8F"/>
    <w:rsid w:val="006D29EB"/>
    <w:rsid w:val="006D2D2E"/>
    <w:rsid w:val="006D34D5"/>
    <w:rsid w:val="006D45C7"/>
    <w:rsid w:val="006D4725"/>
    <w:rsid w:val="006D4ADE"/>
    <w:rsid w:val="006D5EF0"/>
    <w:rsid w:val="006D6FFB"/>
    <w:rsid w:val="006D74F1"/>
    <w:rsid w:val="006E0187"/>
    <w:rsid w:val="006E030F"/>
    <w:rsid w:val="006E0D64"/>
    <w:rsid w:val="006E144F"/>
    <w:rsid w:val="006E20D0"/>
    <w:rsid w:val="006E2D2A"/>
    <w:rsid w:val="006E3C34"/>
    <w:rsid w:val="006E520C"/>
    <w:rsid w:val="006E71FE"/>
    <w:rsid w:val="006E7227"/>
    <w:rsid w:val="006F2222"/>
    <w:rsid w:val="006F3436"/>
    <w:rsid w:val="006F3B1A"/>
    <w:rsid w:val="006F3E07"/>
    <w:rsid w:val="006F4541"/>
    <w:rsid w:val="006F51F8"/>
    <w:rsid w:val="006F56D5"/>
    <w:rsid w:val="006F56E4"/>
    <w:rsid w:val="006F5A02"/>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589A"/>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1C9"/>
    <w:rsid w:val="007462E2"/>
    <w:rsid w:val="0074789C"/>
    <w:rsid w:val="007500A2"/>
    <w:rsid w:val="0075020D"/>
    <w:rsid w:val="0075098D"/>
    <w:rsid w:val="0075146C"/>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6780"/>
    <w:rsid w:val="007770E1"/>
    <w:rsid w:val="0078166A"/>
    <w:rsid w:val="007816E8"/>
    <w:rsid w:val="00781D19"/>
    <w:rsid w:val="00782512"/>
    <w:rsid w:val="007829CB"/>
    <w:rsid w:val="007841F0"/>
    <w:rsid w:val="00784229"/>
    <w:rsid w:val="007842B2"/>
    <w:rsid w:val="007844B5"/>
    <w:rsid w:val="0078482A"/>
    <w:rsid w:val="00784837"/>
    <w:rsid w:val="00784F52"/>
    <w:rsid w:val="0078578B"/>
    <w:rsid w:val="0078705C"/>
    <w:rsid w:val="00790147"/>
    <w:rsid w:val="00790763"/>
    <w:rsid w:val="00791216"/>
    <w:rsid w:val="00791340"/>
    <w:rsid w:val="00791859"/>
    <w:rsid w:val="00792F79"/>
    <w:rsid w:val="00794F01"/>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995"/>
    <w:rsid w:val="007A6CD1"/>
    <w:rsid w:val="007A6DD2"/>
    <w:rsid w:val="007A6EE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2408"/>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0DC5"/>
    <w:rsid w:val="007E18A8"/>
    <w:rsid w:val="007E2771"/>
    <w:rsid w:val="007E354E"/>
    <w:rsid w:val="007E3FC8"/>
    <w:rsid w:val="007E4039"/>
    <w:rsid w:val="007E4DFD"/>
    <w:rsid w:val="007E5278"/>
    <w:rsid w:val="007E5926"/>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3E5D"/>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2F1A"/>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0732"/>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94A"/>
    <w:rsid w:val="00853FF6"/>
    <w:rsid w:val="0085469B"/>
    <w:rsid w:val="00855EBF"/>
    <w:rsid w:val="00855F90"/>
    <w:rsid w:val="00856917"/>
    <w:rsid w:val="0086003C"/>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554C"/>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2BF"/>
    <w:rsid w:val="008B6D39"/>
    <w:rsid w:val="008B7565"/>
    <w:rsid w:val="008B7899"/>
    <w:rsid w:val="008B7CC4"/>
    <w:rsid w:val="008C0568"/>
    <w:rsid w:val="008C068B"/>
    <w:rsid w:val="008C3FFB"/>
    <w:rsid w:val="008C4008"/>
    <w:rsid w:val="008C4215"/>
    <w:rsid w:val="008C465B"/>
    <w:rsid w:val="008C66A3"/>
    <w:rsid w:val="008C6B44"/>
    <w:rsid w:val="008C6D44"/>
    <w:rsid w:val="008C6EB2"/>
    <w:rsid w:val="008C7C4A"/>
    <w:rsid w:val="008D06A9"/>
    <w:rsid w:val="008D197D"/>
    <w:rsid w:val="008D1B17"/>
    <w:rsid w:val="008D263C"/>
    <w:rsid w:val="008D39D4"/>
    <w:rsid w:val="008D3AE2"/>
    <w:rsid w:val="008D3CA0"/>
    <w:rsid w:val="008D71EF"/>
    <w:rsid w:val="008E01E0"/>
    <w:rsid w:val="008E0228"/>
    <w:rsid w:val="008E1838"/>
    <w:rsid w:val="008E1977"/>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5E5"/>
    <w:rsid w:val="008F2F40"/>
    <w:rsid w:val="008F334C"/>
    <w:rsid w:val="008F3F49"/>
    <w:rsid w:val="008F52C9"/>
    <w:rsid w:val="008F57EA"/>
    <w:rsid w:val="008F5E46"/>
    <w:rsid w:val="008F65AC"/>
    <w:rsid w:val="008F6A5E"/>
    <w:rsid w:val="008F6D4E"/>
    <w:rsid w:val="008F787B"/>
    <w:rsid w:val="009000E3"/>
    <w:rsid w:val="00901CD8"/>
    <w:rsid w:val="00901DE5"/>
    <w:rsid w:val="00903988"/>
    <w:rsid w:val="009048EB"/>
    <w:rsid w:val="0090519F"/>
    <w:rsid w:val="00905791"/>
    <w:rsid w:val="009062E5"/>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604"/>
    <w:rsid w:val="009208CF"/>
    <w:rsid w:val="00920D09"/>
    <w:rsid w:val="0092136F"/>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58D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2B9C"/>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0D9"/>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2EE3"/>
    <w:rsid w:val="00A03384"/>
    <w:rsid w:val="00A03564"/>
    <w:rsid w:val="00A03EBA"/>
    <w:rsid w:val="00A045FE"/>
    <w:rsid w:val="00A05669"/>
    <w:rsid w:val="00A077DA"/>
    <w:rsid w:val="00A07D88"/>
    <w:rsid w:val="00A137A9"/>
    <w:rsid w:val="00A13DB9"/>
    <w:rsid w:val="00A14190"/>
    <w:rsid w:val="00A14562"/>
    <w:rsid w:val="00A14B37"/>
    <w:rsid w:val="00A14F4C"/>
    <w:rsid w:val="00A168C1"/>
    <w:rsid w:val="00A16CAF"/>
    <w:rsid w:val="00A178CD"/>
    <w:rsid w:val="00A20945"/>
    <w:rsid w:val="00A21CA7"/>
    <w:rsid w:val="00A22211"/>
    <w:rsid w:val="00A2249A"/>
    <w:rsid w:val="00A224C2"/>
    <w:rsid w:val="00A22C32"/>
    <w:rsid w:val="00A22D65"/>
    <w:rsid w:val="00A2396A"/>
    <w:rsid w:val="00A2442A"/>
    <w:rsid w:val="00A244DD"/>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373C2"/>
    <w:rsid w:val="00A40DEC"/>
    <w:rsid w:val="00A40EB4"/>
    <w:rsid w:val="00A40F23"/>
    <w:rsid w:val="00A41341"/>
    <w:rsid w:val="00A416D2"/>
    <w:rsid w:val="00A42809"/>
    <w:rsid w:val="00A435E1"/>
    <w:rsid w:val="00A442AE"/>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9C2"/>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2B23"/>
    <w:rsid w:val="00AB3851"/>
    <w:rsid w:val="00AB5283"/>
    <w:rsid w:val="00AB5743"/>
    <w:rsid w:val="00AB580B"/>
    <w:rsid w:val="00AB6214"/>
    <w:rsid w:val="00AB69A8"/>
    <w:rsid w:val="00AB6F13"/>
    <w:rsid w:val="00AB7014"/>
    <w:rsid w:val="00AB73B7"/>
    <w:rsid w:val="00AB7623"/>
    <w:rsid w:val="00AB76F8"/>
    <w:rsid w:val="00AB7E6B"/>
    <w:rsid w:val="00AB7EB4"/>
    <w:rsid w:val="00AC123E"/>
    <w:rsid w:val="00AC2E8C"/>
    <w:rsid w:val="00AC31C0"/>
    <w:rsid w:val="00AC46D0"/>
    <w:rsid w:val="00AC5BC1"/>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0C3"/>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0DE"/>
    <w:rsid w:val="00AF6B35"/>
    <w:rsid w:val="00AF6F14"/>
    <w:rsid w:val="00B001D9"/>
    <w:rsid w:val="00B01761"/>
    <w:rsid w:val="00B022EF"/>
    <w:rsid w:val="00B02328"/>
    <w:rsid w:val="00B02C43"/>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463"/>
    <w:rsid w:val="00B24842"/>
    <w:rsid w:val="00B265EB"/>
    <w:rsid w:val="00B278D5"/>
    <w:rsid w:val="00B27A5E"/>
    <w:rsid w:val="00B312CC"/>
    <w:rsid w:val="00B31586"/>
    <w:rsid w:val="00B31B39"/>
    <w:rsid w:val="00B31F7A"/>
    <w:rsid w:val="00B330A1"/>
    <w:rsid w:val="00B33D18"/>
    <w:rsid w:val="00B347A4"/>
    <w:rsid w:val="00B36A3C"/>
    <w:rsid w:val="00B36C2B"/>
    <w:rsid w:val="00B3749F"/>
    <w:rsid w:val="00B37C05"/>
    <w:rsid w:val="00B37D70"/>
    <w:rsid w:val="00B4079D"/>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71"/>
    <w:rsid w:val="00B46CAD"/>
    <w:rsid w:val="00B47C21"/>
    <w:rsid w:val="00B47DB4"/>
    <w:rsid w:val="00B503C9"/>
    <w:rsid w:val="00B50AB8"/>
    <w:rsid w:val="00B50BBF"/>
    <w:rsid w:val="00B510EE"/>
    <w:rsid w:val="00B51492"/>
    <w:rsid w:val="00B51747"/>
    <w:rsid w:val="00B525CC"/>
    <w:rsid w:val="00B530D5"/>
    <w:rsid w:val="00B5354F"/>
    <w:rsid w:val="00B5403C"/>
    <w:rsid w:val="00B54323"/>
    <w:rsid w:val="00B5534F"/>
    <w:rsid w:val="00B5590A"/>
    <w:rsid w:val="00B55F82"/>
    <w:rsid w:val="00B5633F"/>
    <w:rsid w:val="00B5691A"/>
    <w:rsid w:val="00B569A1"/>
    <w:rsid w:val="00B6022E"/>
    <w:rsid w:val="00B60579"/>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34B"/>
    <w:rsid w:val="00B71E21"/>
    <w:rsid w:val="00B736A1"/>
    <w:rsid w:val="00B738B1"/>
    <w:rsid w:val="00B738FB"/>
    <w:rsid w:val="00B73C14"/>
    <w:rsid w:val="00B744C1"/>
    <w:rsid w:val="00B7450E"/>
    <w:rsid w:val="00B74930"/>
    <w:rsid w:val="00B74CC6"/>
    <w:rsid w:val="00B7607D"/>
    <w:rsid w:val="00B769CD"/>
    <w:rsid w:val="00B770A3"/>
    <w:rsid w:val="00B7762A"/>
    <w:rsid w:val="00B80302"/>
    <w:rsid w:val="00B80963"/>
    <w:rsid w:val="00B80B08"/>
    <w:rsid w:val="00B80BA3"/>
    <w:rsid w:val="00B80E91"/>
    <w:rsid w:val="00B80EF5"/>
    <w:rsid w:val="00B814C8"/>
    <w:rsid w:val="00B82C8F"/>
    <w:rsid w:val="00B82D2B"/>
    <w:rsid w:val="00B83AE0"/>
    <w:rsid w:val="00B83DBE"/>
    <w:rsid w:val="00B8408A"/>
    <w:rsid w:val="00B84722"/>
    <w:rsid w:val="00B84AF9"/>
    <w:rsid w:val="00B84BD1"/>
    <w:rsid w:val="00B8516A"/>
    <w:rsid w:val="00B85206"/>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B09E5"/>
    <w:rsid w:val="00BB1CD3"/>
    <w:rsid w:val="00BB2E0E"/>
    <w:rsid w:val="00BB342A"/>
    <w:rsid w:val="00BB3B86"/>
    <w:rsid w:val="00BB4BA4"/>
    <w:rsid w:val="00BB4C4B"/>
    <w:rsid w:val="00BB553B"/>
    <w:rsid w:val="00BB59F0"/>
    <w:rsid w:val="00BB6057"/>
    <w:rsid w:val="00BB6172"/>
    <w:rsid w:val="00BB6183"/>
    <w:rsid w:val="00BB705A"/>
    <w:rsid w:val="00BB7B67"/>
    <w:rsid w:val="00BC00DD"/>
    <w:rsid w:val="00BC0385"/>
    <w:rsid w:val="00BC0582"/>
    <w:rsid w:val="00BC0A80"/>
    <w:rsid w:val="00BC1843"/>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D7654"/>
    <w:rsid w:val="00BE0C16"/>
    <w:rsid w:val="00BE1CFA"/>
    <w:rsid w:val="00BE1F30"/>
    <w:rsid w:val="00BE2E0F"/>
    <w:rsid w:val="00BE3955"/>
    <w:rsid w:val="00BE443F"/>
    <w:rsid w:val="00BE503B"/>
    <w:rsid w:val="00BE51A7"/>
    <w:rsid w:val="00BE647B"/>
    <w:rsid w:val="00BE660E"/>
    <w:rsid w:val="00BE69F1"/>
    <w:rsid w:val="00BE7488"/>
    <w:rsid w:val="00BE74ED"/>
    <w:rsid w:val="00BE7D55"/>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B64"/>
    <w:rsid w:val="00C02DA7"/>
    <w:rsid w:val="00C030EF"/>
    <w:rsid w:val="00C0333D"/>
    <w:rsid w:val="00C03342"/>
    <w:rsid w:val="00C0350A"/>
    <w:rsid w:val="00C045A0"/>
    <w:rsid w:val="00C04C7D"/>
    <w:rsid w:val="00C056D3"/>
    <w:rsid w:val="00C0587A"/>
    <w:rsid w:val="00C05C7C"/>
    <w:rsid w:val="00C063F5"/>
    <w:rsid w:val="00C069FE"/>
    <w:rsid w:val="00C074A6"/>
    <w:rsid w:val="00C079DC"/>
    <w:rsid w:val="00C07C64"/>
    <w:rsid w:val="00C07C76"/>
    <w:rsid w:val="00C07D36"/>
    <w:rsid w:val="00C1051F"/>
    <w:rsid w:val="00C10846"/>
    <w:rsid w:val="00C10E0A"/>
    <w:rsid w:val="00C1125B"/>
    <w:rsid w:val="00C1273B"/>
    <w:rsid w:val="00C12D5E"/>
    <w:rsid w:val="00C12FAC"/>
    <w:rsid w:val="00C137A2"/>
    <w:rsid w:val="00C13917"/>
    <w:rsid w:val="00C13952"/>
    <w:rsid w:val="00C14674"/>
    <w:rsid w:val="00C14684"/>
    <w:rsid w:val="00C14887"/>
    <w:rsid w:val="00C1491F"/>
    <w:rsid w:val="00C15CAE"/>
    <w:rsid w:val="00C15F4E"/>
    <w:rsid w:val="00C16404"/>
    <w:rsid w:val="00C168C5"/>
    <w:rsid w:val="00C16CFA"/>
    <w:rsid w:val="00C21295"/>
    <w:rsid w:val="00C21FF2"/>
    <w:rsid w:val="00C232C6"/>
    <w:rsid w:val="00C25FE4"/>
    <w:rsid w:val="00C2761A"/>
    <w:rsid w:val="00C30F68"/>
    <w:rsid w:val="00C31525"/>
    <w:rsid w:val="00C32A30"/>
    <w:rsid w:val="00C342E5"/>
    <w:rsid w:val="00C35BF9"/>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573"/>
    <w:rsid w:val="00C53724"/>
    <w:rsid w:val="00C53EE0"/>
    <w:rsid w:val="00C53F22"/>
    <w:rsid w:val="00C53FCE"/>
    <w:rsid w:val="00C5446D"/>
    <w:rsid w:val="00C544C9"/>
    <w:rsid w:val="00C54AF5"/>
    <w:rsid w:val="00C55CC6"/>
    <w:rsid w:val="00C56D94"/>
    <w:rsid w:val="00C56F71"/>
    <w:rsid w:val="00C570EC"/>
    <w:rsid w:val="00C57968"/>
    <w:rsid w:val="00C57FD1"/>
    <w:rsid w:val="00C602CE"/>
    <w:rsid w:val="00C607C3"/>
    <w:rsid w:val="00C60A80"/>
    <w:rsid w:val="00C61020"/>
    <w:rsid w:val="00C61057"/>
    <w:rsid w:val="00C619E6"/>
    <w:rsid w:val="00C623F0"/>
    <w:rsid w:val="00C63731"/>
    <w:rsid w:val="00C63E16"/>
    <w:rsid w:val="00C63FB2"/>
    <w:rsid w:val="00C64011"/>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2D4"/>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883"/>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303"/>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510A"/>
    <w:rsid w:val="00CE632B"/>
    <w:rsid w:val="00CE737E"/>
    <w:rsid w:val="00CE77A5"/>
    <w:rsid w:val="00CE7E10"/>
    <w:rsid w:val="00CF00F3"/>
    <w:rsid w:val="00CF0164"/>
    <w:rsid w:val="00CF0942"/>
    <w:rsid w:val="00CF0FDB"/>
    <w:rsid w:val="00CF1859"/>
    <w:rsid w:val="00CF2147"/>
    <w:rsid w:val="00CF21BD"/>
    <w:rsid w:val="00CF2524"/>
    <w:rsid w:val="00CF3E63"/>
    <w:rsid w:val="00CF402A"/>
    <w:rsid w:val="00CF4D99"/>
    <w:rsid w:val="00CF53A6"/>
    <w:rsid w:val="00CF598C"/>
    <w:rsid w:val="00CF70B6"/>
    <w:rsid w:val="00CF7375"/>
    <w:rsid w:val="00CF7C87"/>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5E84"/>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769"/>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092F"/>
    <w:rsid w:val="00D61AD0"/>
    <w:rsid w:val="00D62A9C"/>
    <w:rsid w:val="00D63066"/>
    <w:rsid w:val="00D63C73"/>
    <w:rsid w:val="00D647AD"/>
    <w:rsid w:val="00D67103"/>
    <w:rsid w:val="00D673B9"/>
    <w:rsid w:val="00D6750F"/>
    <w:rsid w:val="00D70355"/>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0CD7"/>
    <w:rsid w:val="00D91734"/>
    <w:rsid w:val="00D927D8"/>
    <w:rsid w:val="00D93ACD"/>
    <w:rsid w:val="00D93BF9"/>
    <w:rsid w:val="00D95C71"/>
    <w:rsid w:val="00D96435"/>
    <w:rsid w:val="00D96E54"/>
    <w:rsid w:val="00D97D55"/>
    <w:rsid w:val="00DA06B1"/>
    <w:rsid w:val="00DA0A50"/>
    <w:rsid w:val="00DA11D7"/>
    <w:rsid w:val="00DA1E1D"/>
    <w:rsid w:val="00DA204E"/>
    <w:rsid w:val="00DA33A6"/>
    <w:rsid w:val="00DA4F55"/>
    <w:rsid w:val="00DA5A00"/>
    <w:rsid w:val="00DA64B6"/>
    <w:rsid w:val="00DA71FD"/>
    <w:rsid w:val="00DB0DB0"/>
    <w:rsid w:val="00DB1DA6"/>
    <w:rsid w:val="00DB2D48"/>
    <w:rsid w:val="00DB3645"/>
    <w:rsid w:val="00DB483E"/>
    <w:rsid w:val="00DB4CF0"/>
    <w:rsid w:val="00DB62A2"/>
    <w:rsid w:val="00DB6B96"/>
    <w:rsid w:val="00DB6DC3"/>
    <w:rsid w:val="00DB7295"/>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BB"/>
    <w:rsid w:val="00DF20CC"/>
    <w:rsid w:val="00DF2681"/>
    <w:rsid w:val="00DF3BB6"/>
    <w:rsid w:val="00DF4CC2"/>
    <w:rsid w:val="00DF5938"/>
    <w:rsid w:val="00DF6544"/>
    <w:rsid w:val="00DF71C9"/>
    <w:rsid w:val="00DF7C38"/>
    <w:rsid w:val="00E01042"/>
    <w:rsid w:val="00E01731"/>
    <w:rsid w:val="00E01F2A"/>
    <w:rsid w:val="00E02435"/>
    <w:rsid w:val="00E030ED"/>
    <w:rsid w:val="00E038B1"/>
    <w:rsid w:val="00E038F8"/>
    <w:rsid w:val="00E06B17"/>
    <w:rsid w:val="00E06F4F"/>
    <w:rsid w:val="00E07FF4"/>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33F7"/>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6EBC"/>
    <w:rsid w:val="00E67D2E"/>
    <w:rsid w:val="00E7076A"/>
    <w:rsid w:val="00E71436"/>
    <w:rsid w:val="00E71A20"/>
    <w:rsid w:val="00E71D10"/>
    <w:rsid w:val="00E72151"/>
    <w:rsid w:val="00E72255"/>
    <w:rsid w:val="00E7252B"/>
    <w:rsid w:val="00E73E42"/>
    <w:rsid w:val="00E742A8"/>
    <w:rsid w:val="00E7499E"/>
    <w:rsid w:val="00E74E2E"/>
    <w:rsid w:val="00E75145"/>
    <w:rsid w:val="00E76B8F"/>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21C"/>
    <w:rsid w:val="00EC42E2"/>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6AAB"/>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ABF"/>
    <w:rsid w:val="00F57E56"/>
    <w:rsid w:val="00F60990"/>
    <w:rsid w:val="00F60E25"/>
    <w:rsid w:val="00F61D96"/>
    <w:rsid w:val="00F61DE3"/>
    <w:rsid w:val="00F61F54"/>
    <w:rsid w:val="00F62400"/>
    <w:rsid w:val="00F62796"/>
    <w:rsid w:val="00F637B9"/>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06D5"/>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152114079">
      <w:bodyDiv w:val="1"/>
      <w:marLeft w:val="0"/>
      <w:marRight w:val="0"/>
      <w:marTop w:val="0"/>
      <w:marBottom w:val="0"/>
      <w:divBdr>
        <w:top w:val="none" w:sz="0" w:space="0" w:color="auto"/>
        <w:left w:val="none" w:sz="0" w:space="0" w:color="auto"/>
        <w:bottom w:val="none" w:sz="0" w:space="0" w:color="auto"/>
        <w:right w:val="none" w:sz="0" w:space="0" w:color="auto"/>
      </w:divBdr>
    </w:div>
    <w:div w:id="175272860">
      <w:bodyDiv w:val="1"/>
      <w:marLeft w:val="0"/>
      <w:marRight w:val="0"/>
      <w:marTop w:val="0"/>
      <w:marBottom w:val="0"/>
      <w:divBdr>
        <w:top w:val="none" w:sz="0" w:space="0" w:color="auto"/>
        <w:left w:val="none" w:sz="0" w:space="0" w:color="auto"/>
        <w:bottom w:val="none" w:sz="0" w:space="0" w:color="auto"/>
        <w:right w:val="none" w:sz="0" w:space="0" w:color="auto"/>
      </w:divBdr>
    </w:div>
    <w:div w:id="220675420">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381829584">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54106596">
      <w:bodyDiv w:val="1"/>
      <w:marLeft w:val="0"/>
      <w:marRight w:val="0"/>
      <w:marTop w:val="0"/>
      <w:marBottom w:val="0"/>
      <w:divBdr>
        <w:top w:val="none" w:sz="0" w:space="0" w:color="auto"/>
        <w:left w:val="none" w:sz="0" w:space="0" w:color="auto"/>
        <w:bottom w:val="none" w:sz="0" w:space="0" w:color="auto"/>
        <w:right w:val="none" w:sz="0" w:space="0" w:color="auto"/>
      </w:divBdr>
    </w:div>
    <w:div w:id="516312915">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2719133">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67985583">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2346551">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3942506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3765937">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714659">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45977375">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1114</cp:revision>
  <dcterms:created xsi:type="dcterms:W3CDTF">2024-01-15T17:31:00Z</dcterms:created>
  <dcterms:modified xsi:type="dcterms:W3CDTF">2025-02-13T23:12:00Z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