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4ECAEC9F" w:rsidR="00C36413" w:rsidRPr="008B144B" w:rsidRDefault="00C36413" w:rsidP="00C36413">
      <w:pPr>
        <w:spacing w:after="0"/>
        <w:jc w:val="center"/>
        <w:rPr>
          <w:b/>
          <w:bCs/>
          <w:sz w:val="40"/>
          <w:szCs w:val="40"/>
        </w:rPr>
      </w:pPr>
      <w:r w:rsidRPr="008B144B">
        <w:rPr>
          <w:b/>
          <w:bCs/>
          <w:sz w:val="40"/>
          <w:szCs w:val="40"/>
        </w:rPr>
        <w:t>T</w:t>
      </w:r>
      <w:r w:rsidR="008C612F" w:rsidRPr="008B144B">
        <w:rPr>
          <w:b/>
          <w:bCs/>
          <w:sz w:val="40"/>
          <w:szCs w:val="40"/>
        </w:rPr>
        <w:t>URQU</w:t>
      </w:r>
      <w:r w:rsidR="00CC13C6" w:rsidRPr="008B144B">
        <w:rPr>
          <w:b/>
          <w:bCs/>
          <w:sz w:val="40"/>
          <w:szCs w:val="40"/>
        </w:rPr>
        <w:t>Í</w:t>
      </w:r>
      <w:r w:rsidR="008C612F" w:rsidRPr="008B144B">
        <w:rPr>
          <w:b/>
          <w:bCs/>
          <w:sz w:val="40"/>
          <w:szCs w:val="40"/>
        </w:rPr>
        <w:t>A</w:t>
      </w:r>
      <w:r w:rsidR="00CB1512" w:rsidRPr="008B144B">
        <w:rPr>
          <w:b/>
          <w:bCs/>
          <w:sz w:val="40"/>
          <w:szCs w:val="40"/>
        </w:rPr>
        <w:t xml:space="preserve"> </w:t>
      </w:r>
      <w:r w:rsidR="00833631" w:rsidRPr="008B144B">
        <w:rPr>
          <w:b/>
          <w:bCs/>
          <w:sz w:val="40"/>
          <w:szCs w:val="40"/>
        </w:rPr>
        <w:t>&amp;</w:t>
      </w:r>
      <w:r w:rsidR="00CB1512" w:rsidRPr="008B144B">
        <w:rPr>
          <w:b/>
          <w:bCs/>
          <w:sz w:val="40"/>
          <w:szCs w:val="40"/>
        </w:rPr>
        <w:t xml:space="preserve"> DUB</w:t>
      </w:r>
      <w:r w:rsidR="00CC13C6" w:rsidRPr="008B144B">
        <w:rPr>
          <w:b/>
          <w:bCs/>
          <w:sz w:val="40"/>
          <w:szCs w:val="40"/>
        </w:rPr>
        <w:t>Á</w:t>
      </w:r>
      <w:r w:rsidR="00CB1512" w:rsidRPr="008B144B">
        <w:rPr>
          <w:b/>
          <w:bCs/>
          <w:sz w:val="40"/>
          <w:szCs w:val="40"/>
        </w:rPr>
        <w:t>I</w:t>
      </w:r>
      <w:r w:rsidR="008C612F" w:rsidRPr="008B144B">
        <w:rPr>
          <w:b/>
          <w:bCs/>
          <w:sz w:val="40"/>
          <w:szCs w:val="40"/>
        </w:rPr>
        <w:t xml:space="preserve"> DE R</w:t>
      </w:r>
      <w:r w:rsidR="00670209">
        <w:rPr>
          <w:b/>
          <w:bCs/>
          <w:sz w:val="40"/>
          <w:szCs w:val="40"/>
        </w:rPr>
        <w:t>E</w:t>
      </w:r>
      <w:r w:rsidR="008C612F" w:rsidRPr="008B144B">
        <w:rPr>
          <w:b/>
          <w:bCs/>
          <w:sz w:val="40"/>
          <w:szCs w:val="40"/>
        </w:rPr>
        <w:t>GALO</w:t>
      </w:r>
      <w:r w:rsidRPr="008B144B">
        <w:rPr>
          <w:b/>
          <w:bCs/>
          <w:sz w:val="40"/>
          <w:szCs w:val="40"/>
        </w:rPr>
        <w:t xml:space="preserve"> </w:t>
      </w:r>
    </w:p>
    <w:p w14:paraId="7808589A" w14:textId="4D13EE0A" w:rsidR="00843EAB" w:rsidRPr="008B144B" w:rsidRDefault="009D75A0" w:rsidP="00843EAB">
      <w:pPr>
        <w:jc w:val="center"/>
        <w:rPr>
          <w:sz w:val="28"/>
          <w:szCs w:val="28"/>
        </w:rPr>
      </w:pPr>
      <w:r w:rsidRPr="008B144B">
        <w:rPr>
          <w:sz w:val="28"/>
          <w:szCs w:val="28"/>
        </w:rPr>
        <w:t>Estambul</w:t>
      </w:r>
      <w:r w:rsidR="00E22EF9" w:rsidRPr="008B144B">
        <w:rPr>
          <w:sz w:val="28"/>
          <w:szCs w:val="28"/>
        </w:rPr>
        <w:t xml:space="preserve">, </w:t>
      </w:r>
      <w:r w:rsidRPr="008B144B">
        <w:rPr>
          <w:sz w:val="28"/>
          <w:szCs w:val="28"/>
        </w:rPr>
        <w:t>Ankara</w:t>
      </w:r>
      <w:r w:rsidR="00E22EF9" w:rsidRPr="008B144B">
        <w:rPr>
          <w:sz w:val="28"/>
          <w:szCs w:val="28"/>
        </w:rPr>
        <w:t xml:space="preserve">, </w:t>
      </w:r>
      <w:r w:rsidRPr="008B144B">
        <w:rPr>
          <w:sz w:val="28"/>
          <w:szCs w:val="28"/>
        </w:rPr>
        <w:t>Lago Salado</w:t>
      </w:r>
      <w:r w:rsidR="00D7291A" w:rsidRPr="008B144B">
        <w:rPr>
          <w:sz w:val="28"/>
          <w:szCs w:val="28"/>
        </w:rPr>
        <w:t xml:space="preserve">, </w:t>
      </w:r>
      <w:r w:rsidRPr="008B144B">
        <w:rPr>
          <w:sz w:val="28"/>
          <w:szCs w:val="28"/>
        </w:rPr>
        <w:t>Capadocia</w:t>
      </w:r>
      <w:r w:rsidR="00E22EF9" w:rsidRPr="008B144B">
        <w:rPr>
          <w:sz w:val="28"/>
          <w:szCs w:val="28"/>
        </w:rPr>
        <w:t xml:space="preserve">, </w:t>
      </w:r>
      <w:r w:rsidRPr="008B144B">
        <w:rPr>
          <w:sz w:val="28"/>
          <w:szCs w:val="28"/>
        </w:rPr>
        <w:t>Pamukkale</w:t>
      </w:r>
      <w:r w:rsidR="00E22EF9" w:rsidRPr="008B144B">
        <w:rPr>
          <w:sz w:val="28"/>
          <w:szCs w:val="28"/>
        </w:rPr>
        <w:t xml:space="preserve">, </w:t>
      </w:r>
      <w:r w:rsidRPr="008B144B">
        <w:rPr>
          <w:sz w:val="28"/>
          <w:szCs w:val="28"/>
        </w:rPr>
        <w:t>Efeso</w:t>
      </w:r>
      <w:r w:rsidR="00E22EF9" w:rsidRPr="008B144B">
        <w:rPr>
          <w:sz w:val="28"/>
          <w:szCs w:val="28"/>
        </w:rPr>
        <w:t xml:space="preserve">, </w:t>
      </w:r>
      <w:r w:rsidRPr="008B144B">
        <w:rPr>
          <w:sz w:val="28"/>
          <w:szCs w:val="28"/>
        </w:rPr>
        <w:t>Kusadasi</w:t>
      </w:r>
      <w:r w:rsidR="00E22EF9" w:rsidRPr="008B144B">
        <w:rPr>
          <w:sz w:val="28"/>
          <w:szCs w:val="28"/>
        </w:rPr>
        <w:t xml:space="preserve">, </w:t>
      </w:r>
      <w:r w:rsidR="00C166A0" w:rsidRPr="008B144B">
        <w:rPr>
          <w:sz w:val="28"/>
          <w:szCs w:val="28"/>
        </w:rPr>
        <w:t>Izmir, Bursa</w:t>
      </w:r>
      <w:r w:rsidR="00E22EF9" w:rsidRPr="008B144B">
        <w:rPr>
          <w:sz w:val="28"/>
          <w:szCs w:val="28"/>
        </w:rPr>
        <w:t>,</w:t>
      </w:r>
      <w:r w:rsidR="000414AD" w:rsidRPr="008B144B">
        <w:rPr>
          <w:sz w:val="28"/>
          <w:szCs w:val="28"/>
        </w:rPr>
        <w:t xml:space="preserve"> Dubai</w:t>
      </w:r>
    </w:p>
    <w:p w14:paraId="6DEF15BE" w14:textId="178BBFB8"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471C48">
        <w:rPr>
          <w:b/>
          <w:bCs/>
          <w:color w:val="2E74B5" w:themeColor="accent5" w:themeShade="BF"/>
          <w:sz w:val="52"/>
          <w:szCs w:val="52"/>
        </w:rPr>
        <w:t>629</w:t>
      </w:r>
    </w:p>
    <w:p w14:paraId="0821FBBC" w14:textId="6BD27F84" w:rsidR="00C36413" w:rsidRPr="00C14BA9" w:rsidRDefault="00C36413" w:rsidP="00C36413">
      <w:pPr>
        <w:spacing w:after="0"/>
        <w:jc w:val="center"/>
        <w:rPr>
          <w:sz w:val="28"/>
          <w:szCs w:val="28"/>
        </w:rPr>
      </w:pPr>
      <w:r w:rsidRPr="00C14BA9">
        <w:rPr>
          <w:sz w:val="28"/>
          <w:szCs w:val="28"/>
        </w:rPr>
        <w:t>POR PERSONA EN HABITACI</w:t>
      </w:r>
      <w:r w:rsidR="008F1791">
        <w:rPr>
          <w:sz w:val="28"/>
          <w:szCs w:val="28"/>
        </w:rPr>
        <w:t>Ó</w:t>
      </w:r>
      <w:r w:rsidRPr="00C14BA9">
        <w:rPr>
          <w:sz w:val="28"/>
          <w:szCs w:val="28"/>
        </w:rPr>
        <w:t xml:space="preserve">N DOBLE </w:t>
      </w:r>
    </w:p>
    <w:p w14:paraId="1AC30961" w14:textId="222D6C74" w:rsidR="00C36413" w:rsidRDefault="008B144B" w:rsidP="00C36413">
      <w:pPr>
        <w:spacing w:after="0"/>
        <w:jc w:val="center"/>
        <w:rPr>
          <w:b/>
          <w:bCs/>
          <w:sz w:val="40"/>
          <w:szCs w:val="40"/>
        </w:rPr>
      </w:pPr>
      <w:r>
        <w:rPr>
          <w:b/>
          <w:bCs/>
          <w:sz w:val="40"/>
          <w:szCs w:val="40"/>
        </w:rPr>
        <w:t>12</w:t>
      </w:r>
      <w:r w:rsidR="00C36413" w:rsidRPr="00C14BA9">
        <w:rPr>
          <w:b/>
          <w:bCs/>
          <w:sz w:val="40"/>
          <w:szCs w:val="40"/>
        </w:rPr>
        <w:t xml:space="preserve"> NOCHES / </w:t>
      </w:r>
      <w:r>
        <w:rPr>
          <w:b/>
          <w:bCs/>
          <w:sz w:val="40"/>
          <w:szCs w:val="40"/>
        </w:rPr>
        <w:t>13</w:t>
      </w:r>
      <w:r w:rsidR="00C36413" w:rsidRPr="00C14BA9">
        <w:rPr>
          <w:b/>
          <w:bCs/>
          <w:sz w:val="40"/>
          <w:szCs w:val="40"/>
        </w:rPr>
        <w:t xml:space="preserve"> D</w:t>
      </w:r>
      <w:r w:rsidR="008F1791">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9"/>
        <w:gridCol w:w="872"/>
        <w:gridCol w:w="933"/>
        <w:gridCol w:w="1581"/>
        <w:gridCol w:w="1591"/>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5"/>
          </w:tcPr>
          <w:p w14:paraId="17202AC4" w14:textId="6195698A" w:rsidR="00A474AA" w:rsidRDefault="001F5D82">
            <w:pPr>
              <w:jc w:val="center"/>
              <w:rPr>
                <w:rFonts w:cstheme="minorHAnsi"/>
                <w:b w:val="0"/>
                <w:sz w:val="28"/>
                <w:szCs w:val="28"/>
                <w:lang w:val="es-CO"/>
              </w:rPr>
            </w:pPr>
            <w:r>
              <w:rPr>
                <w:rFonts w:cstheme="minorHAnsi"/>
                <w:bCs w:val="0"/>
                <w:sz w:val="28"/>
                <w:szCs w:val="28"/>
                <w:lang w:val="es-CO"/>
              </w:rPr>
              <w:t xml:space="preserve">SALIDAS </w:t>
            </w:r>
            <w:r w:rsidR="0091142E">
              <w:rPr>
                <w:rFonts w:cstheme="minorHAnsi"/>
                <w:bCs w:val="0"/>
                <w:sz w:val="28"/>
                <w:szCs w:val="28"/>
                <w:lang w:val="es-CO"/>
              </w:rPr>
              <w:t>DE S</w:t>
            </w:r>
            <w:r w:rsidR="008F1791">
              <w:rPr>
                <w:rFonts w:cstheme="minorHAnsi"/>
                <w:bCs w:val="0"/>
                <w:sz w:val="28"/>
                <w:szCs w:val="28"/>
                <w:lang w:val="es-CO"/>
              </w:rPr>
              <w:t>Á</w:t>
            </w:r>
            <w:r w:rsidR="0091142E">
              <w:rPr>
                <w:rFonts w:cstheme="minorHAnsi"/>
                <w:bCs w:val="0"/>
                <w:sz w:val="28"/>
                <w:szCs w:val="28"/>
                <w:lang w:val="es-CO"/>
              </w:rPr>
              <w:t>BAD</w:t>
            </w:r>
            <w:r w:rsidR="00C34B33">
              <w:rPr>
                <w:rFonts w:cstheme="minorHAnsi"/>
                <w:bCs w:val="0"/>
                <w:sz w:val="28"/>
                <w:szCs w:val="28"/>
                <w:lang w:val="es-CO"/>
              </w:rPr>
              <w:t>OS A JU</w:t>
            </w:r>
            <w:r w:rsidR="001F2CBC">
              <w:rPr>
                <w:rFonts w:cstheme="minorHAnsi"/>
                <w:bCs w:val="0"/>
                <w:sz w:val="28"/>
                <w:szCs w:val="28"/>
                <w:lang w:val="es-CO"/>
              </w:rPr>
              <w:t>E</w:t>
            </w:r>
            <w:r w:rsidR="00C34B33">
              <w:rPr>
                <w:rFonts w:cstheme="minorHAnsi"/>
                <w:bCs w:val="0"/>
                <w:sz w:val="28"/>
                <w:szCs w:val="28"/>
                <w:lang w:val="es-CO"/>
              </w:rPr>
              <w:t>VES</w:t>
            </w:r>
          </w:p>
          <w:p w14:paraId="474B9CEA" w14:textId="77BD0498" w:rsidR="00C36413" w:rsidRPr="005A7877" w:rsidRDefault="00A474AA">
            <w:pPr>
              <w:jc w:val="center"/>
              <w:rPr>
                <w:rFonts w:cstheme="minorHAnsi"/>
                <w:bCs w:val="0"/>
                <w:sz w:val="28"/>
                <w:szCs w:val="28"/>
                <w:lang w:val="es-CO"/>
              </w:rPr>
            </w:pPr>
            <w:r w:rsidRPr="002701E3">
              <w:rPr>
                <w:rFonts w:cstheme="minorHAnsi"/>
                <w:b w:val="0"/>
                <w:bCs w:val="0"/>
              </w:rPr>
              <w:t xml:space="preserve">01 </w:t>
            </w:r>
            <w:r>
              <w:rPr>
                <w:rFonts w:cstheme="minorHAnsi"/>
                <w:b w:val="0"/>
                <w:bCs w:val="0"/>
              </w:rPr>
              <w:t>septiembre</w:t>
            </w:r>
            <w:r w:rsidRPr="002701E3">
              <w:rPr>
                <w:rFonts w:cstheme="minorHAnsi"/>
                <w:b w:val="0"/>
                <w:bCs w:val="0"/>
              </w:rPr>
              <w:t xml:space="preserve"> 2024 </w:t>
            </w:r>
            <w:r>
              <w:rPr>
                <w:rFonts w:cstheme="minorHAnsi"/>
                <w:b w:val="0"/>
                <w:bCs w:val="0"/>
              </w:rPr>
              <w:t>a</w:t>
            </w:r>
            <w:r w:rsidRPr="002701E3">
              <w:rPr>
                <w:rFonts w:cstheme="minorHAnsi"/>
                <w:b w:val="0"/>
                <w:bCs w:val="0"/>
              </w:rPr>
              <w:t>l 01 marzo 2025</w:t>
            </w:r>
            <w:r w:rsidR="00C34B33">
              <w:rPr>
                <w:rFonts w:cstheme="minorHAnsi"/>
                <w:bCs w:val="0"/>
                <w:sz w:val="28"/>
                <w:szCs w:val="28"/>
                <w:lang w:val="es-CO"/>
              </w:rPr>
              <w:t xml:space="preserve"> </w:t>
            </w:r>
          </w:p>
        </w:tc>
      </w:tr>
      <w:tr w:rsidR="00C82A49" w:rsidRPr="005B76D3" w14:paraId="19E37D82" w14:textId="77777777" w:rsidTr="00756B8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42A6DE" w14:textId="047D3AB0" w:rsidR="00BC1426" w:rsidRPr="00791315" w:rsidRDefault="00BC1426">
            <w:pPr>
              <w:jc w:val="center"/>
              <w:rPr>
                <w:rFonts w:cstheme="minorHAnsi"/>
                <w:b w:val="0"/>
                <w:bCs w:val="0"/>
              </w:rPr>
            </w:pPr>
            <w:r>
              <w:rPr>
                <w:rFonts w:cstheme="minorHAnsi"/>
              </w:rPr>
              <w:t xml:space="preserve">VIGENCIA </w:t>
            </w:r>
          </w:p>
        </w:tc>
        <w:tc>
          <w:tcPr>
            <w:tcW w:w="0" w:type="auto"/>
            <w:gridSpan w:val="2"/>
            <w:vAlign w:val="center"/>
          </w:tcPr>
          <w:p w14:paraId="630875C7" w14:textId="77777777" w:rsidR="00BC1426" w:rsidRPr="00791315" w:rsidRDefault="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569B390B" w14:textId="77777777" w:rsidR="00BC1426" w:rsidRPr="00791315" w:rsidRDefault="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BC1426" w:rsidRPr="00791315" w:rsidRDefault="00BC1426"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9F1DED" w:rsidRPr="005B76D3" w14:paraId="3C298E05"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653A4FB" w14:textId="6C26CB58" w:rsidR="008D0788" w:rsidRPr="00F95378" w:rsidRDefault="008D0788" w:rsidP="008D0788">
            <w:pPr>
              <w:jc w:val="center"/>
              <w:rPr>
                <w:rFonts w:cstheme="minorHAnsi"/>
                <w:b w:val="0"/>
                <w:bCs w:val="0"/>
                <w:lang w:val="pt-PT"/>
              </w:rPr>
            </w:pPr>
            <w:r w:rsidRPr="00F95378">
              <w:rPr>
                <w:rFonts w:cstheme="minorHAnsi"/>
                <w:b w:val="0"/>
                <w:bCs w:val="0"/>
                <w:lang w:val="pt-PT"/>
              </w:rPr>
              <w:t xml:space="preserve">TEMPORADA BAJA </w:t>
            </w:r>
          </w:p>
          <w:p w14:paraId="47529920" w14:textId="2753E163" w:rsidR="006E3BD3" w:rsidRPr="00B940C8" w:rsidRDefault="008D0788" w:rsidP="008D0788">
            <w:pPr>
              <w:jc w:val="center"/>
              <w:rPr>
                <w:rFonts w:cstheme="minorHAnsi"/>
                <w:b w:val="0"/>
                <w:bCs w:val="0"/>
                <w:lang w:val="en-US"/>
              </w:rPr>
            </w:pPr>
            <w:r w:rsidRPr="008D0788">
              <w:rPr>
                <w:rFonts w:asciiTheme="minorBidi" w:hAnsiTheme="minorBidi"/>
                <w:b w:val="0"/>
                <w:bCs w:val="0"/>
                <w:lang w:val="en-US"/>
              </w:rPr>
              <w:t>(Sep)</w:t>
            </w:r>
          </w:p>
        </w:tc>
        <w:tc>
          <w:tcPr>
            <w:tcW w:w="0" w:type="auto"/>
            <w:gridSpan w:val="2"/>
            <w:vAlign w:val="center"/>
          </w:tcPr>
          <w:p w14:paraId="46C9439B" w14:textId="666768B3" w:rsidR="006E3BD3" w:rsidRPr="00791315" w:rsidRDefault="0084070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683525">
              <w:rPr>
                <w:rFonts w:cstheme="minorHAnsi"/>
              </w:rPr>
              <w:t>1.049</w:t>
            </w:r>
          </w:p>
        </w:tc>
        <w:tc>
          <w:tcPr>
            <w:tcW w:w="0" w:type="auto"/>
            <w:vAlign w:val="center"/>
          </w:tcPr>
          <w:p w14:paraId="32336920" w14:textId="0F46B607" w:rsidR="006E3BD3" w:rsidRPr="00571FCA" w:rsidRDefault="00840704">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USD</w:t>
            </w:r>
            <w:r w:rsidR="00756B80">
              <w:rPr>
                <w:rFonts w:cstheme="minorHAnsi"/>
                <w:b/>
                <w:bCs/>
              </w:rPr>
              <w:t xml:space="preserve"> </w:t>
            </w:r>
            <w:r w:rsidR="00683525">
              <w:rPr>
                <w:rFonts w:cstheme="minorHAnsi"/>
                <w:b/>
                <w:bCs/>
              </w:rPr>
              <w:t>629</w:t>
            </w:r>
          </w:p>
        </w:tc>
        <w:tc>
          <w:tcPr>
            <w:tcW w:w="0" w:type="auto"/>
            <w:vAlign w:val="center"/>
          </w:tcPr>
          <w:p w14:paraId="443B90A9" w14:textId="0651EC4A" w:rsidR="006E3BD3" w:rsidRPr="00791315" w:rsidRDefault="008109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CA76D7">
              <w:rPr>
                <w:rFonts w:cstheme="minorHAnsi"/>
              </w:rPr>
              <w:t>629</w:t>
            </w:r>
          </w:p>
        </w:tc>
      </w:tr>
      <w:tr w:rsidR="00CA76D7" w:rsidRPr="005B76D3" w14:paraId="4D4CED5B"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85992C" w14:textId="6B8098AA" w:rsidR="00C82A49" w:rsidRPr="00F95378" w:rsidRDefault="00C82A49" w:rsidP="00C82A49">
            <w:pPr>
              <w:jc w:val="center"/>
              <w:rPr>
                <w:rFonts w:cstheme="minorHAnsi"/>
                <w:b w:val="0"/>
                <w:bCs w:val="0"/>
              </w:rPr>
            </w:pPr>
            <w:r w:rsidRPr="00F95378">
              <w:rPr>
                <w:rFonts w:cstheme="minorHAnsi"/>
                <w:b w:val="0"/>
                <w:bCs w:val="0"/>
              </w:rPr>
              <w:t xml:space="preserve">TEMPORADA ALTA </w:t>
            </w:r>
          </w:p>
          <w:p w14:paraId="52BFA324" w14:textId="256C63EC" w:rsidR="00CA76D7" w:rsidRPr="00F95378" w:rsidRDefault="00C82A49" w:rsidP="00C82A49">
            <w:pPr>
              <w:jc w:val="center"/>
              <w:rPr>
                <w:rFonts w:cstheme="minorHAnsi"/>
                <w:b w:val="0"/>
                <w:bCs w:val="0"/>
              </w:rPr>
            </w:pPr>
            <w:r w:rsidRPr="00F95378">
              <w:rPr>
                <w:rFonts w:cstheme="minorHAnsi"/>
                <w:b w:val="0"/>
                <w:bCs w:val="0"/>
              </w:rPr>
              <w:t>(Oct, Nov, Dic, Ene, Feb, Mar)</w:t>
            </w:r>
          </w:p>
        </w:tc>
        <w:tc>
          <w:tcPr>
            <w:tcW w:w="0" w:type="auto"/>
            <w:gridSpan w:val="2"/>
            <w:vAlign w:val="center"/>
          </w:tcPr>
          <w:p w14:paraId="1CE27A6A" w14:textId="7FA7F222" w:rsidR="00CA76D7" w:rsidRDefault="009F1DE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1.279</w:t>
            </w:r>
          </w:p>
        </w:tc>
        <w:tc>
          <w:tcPr>
            <w:tcW w:w="0" w:type="auto"/>
            <w:vAlign w:val="center"/>
          </w:tcPr>
          <w:p w14:paraId="377F0249" w14:textId="0F1BE238" w:rsidR="00CA76D7" w:rsidRPr="00F95378" w:rsidRDefault="009F1DE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F95378">
              <w:rPr>
                <w:rFonts w:cstheme="minorHAnsi"/>
              </w:rPr>
              <w:t>USD</w:t>
            </w:r>
            <w:r w:rsidR="00EE121F" w:rsidRPr="00F95378">
              <w:rPr>
                <w:rFonts w:cstheme="minorHAnsi"/>
              </w:rPr>
              <w:t xml:space="preserve"> 759</w:t>
            </w:r>
          </w:p>
        </w:tc>
        <w:tc>
          <w:tcPr>
            <w:tcW w:w="0" w:type="auto"/>
            <w:vAlign w:val="center"/>
          </w:tcPr>
          <w:p w14:paraId="1E8772D4" w14:textId="13222C65" w:rsidR="00CA76D7" w:rsidRDefault="00EE121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F95378">
              <w:rPr>
                <w:rFonts w:cstheme="minorHAnsi"/>
              </w:rPr>
              <w:t>759</w:t>
            </w:r>
          </w:p>
        </w:tc>
      </w:tr>
      <w:tr w:rsidR="00C36413" w:rsidRPr="005B76D3" w14:paraId="797F3350"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52B15E65" w14:textId="2977BD56" w:rsidR="00C36413" w:rsidRPr="00791315" w:rsidRDefault="00C36413">
            <w:pPr>
              <w:rPr>
                <w:rFonts w:cstheme="minorHAnsi"/>
              </w:rPr>
            </w:pPr>
            <w:r w:rsidRPr="00791315">
              <w:rPr>
                <w:rFonts w:cstheme="minorHAnsi"/>
              </w:rPr>
              <w:t>Tarifas por persona en dólares</w:t>
            </w:r>
            <w:r w:rsidR="008D2A23">
              <w:rPr>
                <w:rFonts w:cstheme="minorHAnsi"/>
              </w:rPr>
              <w:t>,</w:t>
            </w:r>
            <w:r w:rsidRPr="00791315">
              <w:rPr>
                <w:rFonts w:cstheme="minorHAnsi"/>
              </w:rPr>
              <w:t xml:space="preserve"> sujetas a cambios sin previo aviso y disponibilidad al momento de la reserva</w:t>
            </w:r>
          </w:p>
        </w:tc>
      </w:tr>
      <w:tr w:rsidR="00C36413" w:rsidRPr="005B76D3" w14:paraId="0039B951"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5"/>
          </w:tcPr>
          <w:p w14:paraId="1FE0701D" w14:textId="77777777" w:rsidR="00C36413" w:rsidRPr="00791315" w:rsidRDefault="00C36413">
            <w:pPr>
              <w:jc w:val="center"/>
              <w:rPr>
                <w:rFonts w:cstheme="minorHAnsi"/>
              </w:rPr>
            </w:pPr>
            <w:r w:rsidRPr="0046681D">
              <w:rPr>
                <w:rFonts w:cstheme="minorHAnsi"/>
              </w:rPr>
              <w:t>HOTELES PREVISTOS O SIMILARES</w:t>
            </w:r>
          </w:p>
        </w:tc>
      </w:tr>
      <w:tr w:rsidR="00FE4572" w:rsidRPr="00936543" w14:paraId="5618F5E9"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4187156B" w14:textId="77777777" w:rsidR="00FE4572" w:rsidRPr="00644354" w:rsidRDefault="00FE4572">
            <w:pPr>
              <w:jc w:val="center"/>
              <w:rPr>
                <w:rFonts w:cstheme="minorHAnsi"/>
              </w:rPr>
            </w:pPr>
            <w:r w:rsidRPr="00644354">
              <w:rPr>
                <w:rFonts w:cstheme="minorHAnsi"/>
              </w:rPr>
              <w:t>CIUDAD</w:t>
            </w:r>
          </w:p>
        </w:tc>
        <w:tc>
          <w:tcPr>
            <w:tcW w:w="4626" w:type="dxa"/>
            <w:gridSpan w:val="3"/>
            <w:vAlign w:val="center"/>
          </w:tcPr>
          <w:p w14:paraId="0C593A29" w14:textId="548F9E32" w:rsidR="00FE4572" w:rsidRPr="00644354" w:rsidRDefault="00314FFE" w:rsidP="00D17637">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HOTEL CATEGORIOA (a)</w:t>
            </w:r>
          </w:p>
        </w:tc>
      </w:tr>
      <w:tr w:rsidR="00E97630" w:rsidRPr="0079436E" w14:paraId="3A810066" w14:textId="77777777" w:rsidTr="00756B80">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169EBC45" w14:textId="146D84F7" w:rsidR="00E97630" w:rsidRPr="0046681D" w:rsidRDefault="00E97630">
            <w:pPr>
              <w:jc w:val="center"/>
              <w:rPr>
                <w:rFonts w:cstheme="minorHAnsi"/>
              </w:rPr>
            </w:pPr>
            <w:r w:rsidRPr="009C0FEE">
              <w:rPr>
                <w:rFonts w:asciiTheme="minorBidi" w:hAnsiTheme="minorBidi"/>
                <w:sz w:val="18"/>
                <w:szCs w:val="18"/>
              </w:rPr>
              <w:t>ESTAMBUL</w:t>
            </w:r>
          </w:p>
        </w:tc>
        <w:tc>
          <w:tcPr>
            <w:tcW w:w="4626" w:type="dxa"/>
            <w:gridSpan w:val="3"/>
          </w:tcPr>
          <w:p w14:paraId="7518716A" w14:textId="77777777" w:rsidR="00D17637" w:rsidRPr="00756B80"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17637">
              <w:rPr>
                <w:rFonts w:asciiTheme="minorBidi" w:hAnsiTheme="minorBidi"/>
                <w:sz w:val="18"/>
                <w:szCs w:val="18"/>
                <w:lang w:val="pt-PT"/>
              </w:rPr>
              <w:t>-</w:t>
            </w:r>
            <w:r w:rsidRPr="00756B80">
              <w:rPr>
                <w:rFonts w:cstheme="minorHAnsi"/>
                <w:lang w:val="pt-PT"/>
              </w:rPr>
              <w:t xml:space="preserve"> La Quinta by Wyndham 5*</w:t>
            </w:r>
          </w:p>
          <w:p w14:paraId="45C3D7E2" w14:textId="77777777" w:rsidR="00D17637" w:rsidRPr="00756B80"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756B80">
              <w:rPr>
                <w:rFonts w:cstheme="minorHAnsi"/>
                <w:lang w:val="pt-PT"/>
              </w:rPr>
              <w:t>- Tryp By Wyndham Topkapi 4*</w:t>
            </w:r>
          </w:p>
          <w:p w14:paraId="053DD3FE" w14:textId="77777777" w:rsidR="00D17637" w:rsidRPr="00756B80"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756B80">
              <w:rPr>
                <w:rFonts w:cstheme="minorHAnsi"/>
                <w:lang w:val="pt-PT"/>
              </w:rPr>
              <w:t>- Lionel Hotel 5*</w:t>
            </w:r>
          </w:p>
          <w:p w14:paraId="2FFA776A" w14:textId="77777777" w:rsidR="00D17637" w:rsidRPr="00756B80"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756B80">
              <w:rPr>
                <w:rFonts w:cstheme="minorHAnsi"/>
                <w:lang w:val="pt-PT"/>
              </w:rPr>
              <w:t>- Ramada Tekstilkent 5*</w:t>
            </w:r>
          </w:p>
          <w:p w14:paraId="36C3E391" w14:textId="77777777" w:rsidR="00D17637" w:rsidRPr="00756B80"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756B80">
              <w:rPr>
                <w:rFonts w:cstheme="minorHAnsi"/>
                <w:lang w:val="pt-PT"/>
              </w:rPr>
              <w:t>- Wyndham Istanbul Basin Ekspres 5*</w:t>
            </w:r>
          </w:p>
          <w:p w14:paraId="692B3AF0" w14:textId="2A9273AD" w:rsidR="00E97630" w:rsidRPr="00076A51" w:rsidRDefault="00D17637" w:rsidP="00D17637">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D17637">
              <w:rPr>
                <w:rFonts w:cstheme="minorHAnsi"/>
              </w:rPr>
              <w:t>- Elite World Bussines 5*</w:t>
            </w:r>
          </w:p>
        </w:tc>
      </w:tr>
      <w:tr w:rsidR="00E97630" w:rsidRPr="00670209" w14:paraId="08DAC50C" w14:textId="77777777" w:rsidTr="00756B80">
        <w:trPr>
          <w:trHeight w:val="915"/>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01F92286" w14:textId="39989AE9" w:rsidR="00E97630" w:rsidRPr="0046681D" w:rsidRDefault="00E97630">
            <w:pPr>
              <w:jc w:val="center"/>
              <w:rPr>
                <w:rFonts w:cstheme="minorHAnsi"/>
              </w:rPr>
            </w:pPr>
            <w:r w:rsidRPr="009C0FEE">
              <w:rPr>
                <w:rFonts w:asciiTheme="minorBidi" w:hAnsiTheme="minorBidi"/>
                <w:sz w:val="18"/>
                <w:szCs w:val="18"/>
              </w:rPr>
              <w:t>CAPA</w:t>
            </w:r>
            <w:r w:rsidR="0012762E">
              <w:rPr>
                <w:rFonts w:asciiTheme="minorBidi" w:hAnsiTheme="minorBidi"/>
                <w:sz w:val="18"/>
                <w:szCs w:val="18"/>
              </w:rPr>
              <w:t>D</w:t>
            </w:r>
            <w:r w:rsidRPr="009C0FEE">
              <w:rPr>
                <w:rFonts w:asciiTheme="minorBidi" w:hAnsiTheme="minorBidi"/>
                <w:sz w:val="18"/>
                <w:szCs w:val="18"/>
              </w:rPr>
              <w:t>OCIA</w:t>
            </w:r>
          </w:p>
        </w:tc>
        <w:tc>
          <w:tcPr>
            <w:tcW w:w="4626" w:type="dxa"/>
            <w:gridSpan w:val="3"/>
          </w:tcPr>
          <w:p w14:paraId="069C64D6" w14:textId="77777777" w:rsidR="00E97630" w:rsidRPr="00CB1512" w:rsidRDefault="00E97630" w:rsidP="00FE4572">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Ramada by Wyndham 4*</w:t>
            </w:r>
          </w:p>
          <w:p w14:paraId="38D514B9" w14:textId="77777777" w:rsidR="00E97630" w:rsidRPr="00CB1512" w:rsidRDefault="00E97630" w:rsidP="00FE4572">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Mustafa Hotel 4*</w:t>
            </w:r>
          </w:p>
          <w:p w14:paraId="6188D2C6" w14:textId="77777777" w:rsidR="00E97630" w:rsidRPr="00CB1512" w:rsidRDefault="00E97630" w:rsidP="00FE4572">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Avrasya Hotel 4*</w:t>
            </w:r>
          </w:p>
          <w:p w14:paraId="590AE067" w14:textId="77777777" w:rsidR="00E97630" w:rsidRPr="00CB1512" w:rsidRDefault="00E97630" w:rsidP="00FE4572">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Monark Hotel 4*</w:t>
            </w:r>
          </w:p>
          <w:p w14:paraId="096528CC" w14:textId="5D41BF76" w:rsidR="00E97630" w:rsidRPr="00FE4572" w:rsidRDefault="00E97630">
            <w:pPr>
              <w:cnfStyle w:val="000000000000" w:firstRow="0" w:lastRow="0" w:firstColumn="0" w:lastColumn="0" w:oddVBand="0" w:evenVBand="0" w:oddHBand="0" w:evenHBand="0" w:firstRowFirstColumn="0" w:firstRowLastColumn="0" w:lastRowFirstColumn="0" w:lastRowLastColumn="0"/>
              <w:rPr>
                <w:rFonts w:cstheme="minorHAnsi"/>
                <w:b/>
                <w:bCs/>
                <w:lang w:val="pt-PT"/>
              </w:rPr>
            </w:pPr>
            <w:r w:rsidRPr="00CB1512">
              <w:rPr>
                <w:rFonts w:cstheme="minorHAnsi"/>
                <w:lang w:val="pt-PT"/>
              </w:rPr>
              <w:t>- Emin Kocak 4*</w:t>
            </w:r>
          </w:p>
        </w:tc>
      </w:tr>
      <w:tr w:rsidR="00E97630" w:rsidRPr="00670209" w14:paraId="2F81B38C" w14:textId="77777777" w:rsidTr="00756B8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2624D6A2" w14:textId="34E8C8AA" w:rsidR="00E97630" w:rsidRPr="009C0FEE" w:rsidRDefault="00E97630">
            <w:pPr>
              <w:jc w:val="center"/>
              <w:rPr>
                <w:rFonts w:asciiTheme="minorBidi" w:hAnsiTheme="minorBidi"/>
                <w:b w:val="0"/>
                <w:bCs w:val="0"/>
                <w:sz w:val="18"/>
                <w:szCs w:val="18"/>
              </w:rPr>
            </w:pPr>
            <w:r w:rsidRPr="009C0FEE">
              <w:rPr>
                <w:rFonts w:asciiTheme="minorBidi" w:hAnsiTheme="minorBidi"/>
                <w:sz w:val="18"/>
                <w:szCs w:val="18"/>
              </w:rPr>
              <w:t>PAMUKKALE</w:t>
            </w:r>
          </w:p>
        </w:tc>
        <w:tc>
          <w:tcPr>
            <w:tcW w:w="4626" w:type="dxa"/>
            <w:gridSpan w:val="3"/>
          </w:tcPr>
          <w:p w14:paraId="6EDC31FA" w14:textId="24B4D78E" w:rsidR="00602A67" w:rsidRPr="00670209" w:rsidRDefault="00602A67" w:rsidP="00602A67">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Colossae 4*</w:t>
            </w:r>
          </w:p>
          <w:p w14:paraId="1076278E" w14:textId="77777777" w:rsidR="00602A67" w:rsidRPr="00670209" w:rsidRDefault="00602A67" w:rsidP="00602A67">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Lycus river 4*</w:t>
            </w:r>
          </w:p>
          <w:p w14:paraId="1FD81D13" w14:textId="77777777" w:rsidR="00602A67" w:rsidRPr="00670209" w:rsidRDefault="00602A67" w:rsidP="00602A67">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Richmond 4*</w:t>
            </w:r>
          </w:p>
          <w:p w14:paraId="43E47C4F" w14:textId="40E01501" w:rsidR="00E97630" w:rsidRPr="00670209" w:rsidRDefault="00602A67" w:rsidP="00602A67">
            <w:pPr>
              <w:tabs>
                <w:tab w:val="left" w:pos="1498"/>
              </w:tabs>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Adempira 4*</w:t>
            </w:r>
          </w:p>
        </w:tc>
      </w:tr>
      <w:tr w:rsidR="00E97630" w:rsidRPr="00936543" w14:paraId="3837E4C7" w14:textId="77777777" w:rsidTr="00756B80">
        <w:trPr>
          <w:trHeight w:val="915"/>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67654189" w14:textId="7E495B83" w:rsidR="00E97630" w:rsidRPr="009C0FEE" w:rsidRDefault="00E97630">
            <w:pPr>
              <w:jc w:val="center"/>
              <w:rPr>
                <w:rFonts w:asciiTheme="minorBidi" w:hAnsiTheme="minorBidi"/>
                <w:b w:val="0"/>
                <w:bCs w:val="0"/>
                <w:sz w:val="18"/>
                <w:szCs w:val="18"/>
              </w:rPr>
            </w:pPr>
            <w:r w:rsidRPr="009C0FEE">
              <w:rPr>
                <w:rFonts w:asciiTheme="minorBidi" w:hAnsiTheme="minorBidi"/>
                <w:sz w:val="18"/>
                <w:szCs w:val="18"/>
              </w:rPr>
              <w:t>KUSADASI / IZMIR</w:t>
            </w:r>
          </w:p>
        </w:tc>
        <w:tc>
          <w:tcPr>
            <w:tcW w:w="4626" w:type="dxa"/>
            <w:gridSpan w:val="3"/>
          </w:tcPr>
          <w:p w14:paraId="27BB0EFE" w14:textId="77777777" w:rsidR="001D3A06" w:rsidRPr="00CB1512"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Infinity Hotel 4*</w:t>
            </w:r>
          </w:p>
          <w:p w14:paraId="4E3AFD0A" w14:textId="77777777" w:rsidR="001D3A06" w:rsidRPr="00CB1512"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lang w:val="pt-PT"/>
              </w:rPr>
            </w:pPr>
            <w:r w:rsidRPr="00CB1512">
              <w:rPr>
                <w:rFonts w:cstheme="minorHAnsi"/>
                <w:lang w:val="pt-PT"/>
              </w:rPr>
              <w:t>- By Aksu Hotel 4*</w:t>
            </w:r>
          </w:p>
          <w:p w14:paraId="480A4F82" w14:textId="77777777" w:rsidR="001D3A06" w:rsidRPr="00670209"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670209">
              <w:rPr>
                <w:rFonts w:cstheme="minorHAnsi"/>
                <w:lang w:val="en-US"/>
              </w:rPr>
              <w:t>- Radisson Blu Aliaga 4*</w:t>
            </w:r>
          </w:p>
          <w:p w14:paraId="4E991720" w14:textId="77777777" w:rsidR="001D3A06" w:rsidRPr="00670209"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670209">
              <w:rPr>
                <w:rFonts w:cstheme="minorHAnsi"/>
                <w:lang w:val="en-US"/>
              </w:rPr>
              <w:t>- Hampton by Hilton Aliaga 4*</w:t>
            </w:r>
          </w:p>
          <w:p w14:paraId="62190BDA" w14:textId="77777777" w:rsidR="001D3A06" w:rsidRPr="001D3A06"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rPr>
            </w:pPr>
            <w:r w:rsidRPr="001D3A06">
              <w:rPr>
                <w:rFonts w:cstheme="minorHAnsi"/>
              </w:rPr>
              <w:t>- Ramada Plaza Izmir 4*</w:t>
            </w:r>
          </w:p>
          <w:p w14:paraId="75E8933E" w14:textId="77777777" w:rsidR="001D3A06" w:rsidRPr="001D3A06"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rPr>
            </w:pPr>
            <w:r w:rsidRPr="001D3A06">
              <w:rPr>
                <w:rFonts w:cstheme="minorHAnsi"/>
              </w:rPr>
              <w:t>- Ramada Encoure Izmir 4*</w:t>
            </w:r>
          </w:p>
          <w:p w14:paraId="5C8011CE" w14:textId="7665A4AF" w:rsidR="00E97630" w:rsidRPr="001D3A06" w:rsidRDefault="001D3A06" w:rsidP="001D3A06">
            <w:pPr>
              <w:cnfStyle w:val="000000000000" w:firstRow="0" w:lastRow="0" w:firstColumn="0" w:lastColumn="0" w:oddVBand="0" w:evenVBand="0" w:oddHBand="0" w:evenHBand="0" w:firstRowFirstColumn="0" w:firstRowLastColumn="0" w:lastRowFirstColumn="0" w:lastRowLastColumn="0"/>
              <w:rPr>
                <w:rFonts w:cstheme="minorHAnsi"/>
              </w:rPr>
            </w:pPr>
            <w:r w:rsidRPr="001D3A06">
              <w:rPr>
                <w:rFonts w:cstheme="minorHAnsi"/>
              </w:rPr>
              <w:t>- Ramada Kemalpasa 4</w:t>
            </w:r>
          </w:p>
        </w:tc>
      </w:tr>
      <w:tr w:rsidR="00CA76D7" w:rsidRPr="00670209" w14:paraId="207F897A" w14:textId="77777777" w:rsidTr="00756B80">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390" w:type="dxa"/>
            <w:gridSpan w:val="2"/>
            <w:vAlign w:val="center"/>
          </w:tcPr>
          <w:p w14:paraId="435C7A8A" w14:textId="120B200A" w:rsidR="00CA76D7" w:rsidRPr="009C0FEE" w:rsidRDefault="005B3139">
            <w:pPr>
              <w:jc w:val="center"/>
              <w:rPr>
                <w:rFonts w:asciiTheme="minorBidi" w:hAnsiTheme="minorBidi"/>
                <w:sz w:val="18"/>
                <w:szCs w:val="18"/>
              </w:rPr>
            </w:pPr>
            <w:r>
              <w:rPr>
                <w:rFonts w:asciiTheme="minorBidi" w:hAnsiTheme="minorBidi"/>
                <w:sz w:val="18"/>
                <w:szCs w:val="18"/>
              </w:rPr>
              <w:t>DUBAI</w:t>
            </w:r>
          </w:p>
        </w:tc>
        <w:tc>
          <w:tcPr>
            <w:tcW w:w="4626" w:type="dxa"/>
            <w:gridSpan w:val="3"/>
          </w:tcPr>
          <w:p w14:paraId="778DC975" w14:textId="77777777" w:rsidR="00FE7AD5" w:rsidRPr="00670209" w:rsidRDefault="00FE7AD5" w:rsidP="00FE7AD5">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xml:space="preserve">- MD By Gewan 4* </w:t>
            </w:r>
          </w:p>
          <w:p w14:paraId="15768E9C" w14:textId="77777777" w:rsidR="00FE7AD5" w:rsidRPr="00670209" w:rsidRDefault="00FE7AD5" w:rsidP="00FE7AD5">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Siganture Tecom 4*</w:t>
            </w:r>
          </w:p>
          <w:p w14:paraId="0049A8F4" w14:textId="77777777" w:rsidR="00FE7AD5" w:rsidRPr="00670209" w:rsidRDefault="00FE7AD5" w:rsidP="00FE7AD5">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Golden Tulip Media City 4*</w:t>
            </w:r>
          </w:p>
          <w:p w14:paraId="4DD5DCAC" w14:textId="24E3478C" w:rsidR="00CA76D7" w:rsidRPr="00670209" w:rsidRDefault="00FE7AD5" w:rsidP="00FE7AD5">
            <w:pPr>
              <w:cnfStyle w:val="000000100000" w:firstRow="0" w:lastRow="0" w:firstColumn="0" w:lastColumn="0" w:oddVBand="0" w:evenVBand="0" w:oddHBand="1" w:evenHBand="0" w:firstRowFirstColumn="0" w:firstRowLastColumn="0" w:lastRowFirstColumn="0" w:lastRowLastColumn="0"/>
              <w:rPr>
                <w:rFonts w:cstheme="minorHAnsi"/>
                <w:lang w:val="en-US"/>
              </w:rPr>
            </w:pPr>
            <w:r w:rsidRPr="00670209">
              <w:rPr>
                <w:rFonts w:cstheme="minorHAnsi"/>
                <w:lang w:val="en-US"/>
              </w:rPr>
              <w:t>- Grand Kings Gate Jaddaf 4*</w:t>
            </w:r>
          </w:p>
        </w:tc>
      </w:tr>
    </w:tbl>
    <w:p w14:paraId="64E602D0" w14:textId="77777777" w:rsidR="00C36413" w:rsidRPr="00670209" w:rsidRDefault="00C36413" w:rsidP="00C36413">
      <w:pPr>
        <w:rPr>
          <w:rFonts w:ascii="Georgia" w:hAnsi="Georgia" w:cs="Tahoma"/>
          <w:b/>
          <w:bCs/>
          <w:color w:val="C7862B"/>
          <w:lang w:val="en-US"/>
        </w:rPr>
      </w:pPr>
    </w:p>
    <w:p w14:paraId="1E924CAD" w14:textId="77777777" w:rsidR="00471C48" w:rsidRPr="00670209" w:rsidRDefault="00471C48" w:rsidP="00C36413">
      <w:pPr>
        <w:spacing w:after="0"/>
        <w:rPr>
          <w:b/>
          <w:bCs/>
          <w:color w:val="2E74B5" w:themeColor="accent5" w:themeShade="BF"/>
          <w:sz w:val="28"/>
          <w:szCs w:val="28"/>
          <w:u w:val="single"/>
          <w:lang w:val="en-US"/>
        </w:rPr>
      </w:pPr>
    </w:p>
    <w:p w14:paraId="6706C791" w14:textId="6746B4C8"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29471E77" w14:textId="77777777" w:rsidR="009A06FF" w:rsidRPr="009A06FF" w:rsidRDefault="009A06FF" w:rsidP="00C36413">
      <w:pPr>
        <w:spacing w:after="0"/>
        <w:rPr>
          <w:b/>
          <w:bCs/>
          <w:color w:val="2E74B5" w:themeColor="accent5" w:themeShade="BF"/>
          <w:sz w:val="28"/>
          <w:szCs w:val="28"/>
          <w:u w:val="single"/>
        </w:rPr>
      </w:pPr>
    </w:p>
    <w:p w14:paraId="71DB09A2" w14:textId="734F1F84" w:rsidR="009A06FF" w:rsidRPr="009A06FF" w:rsidRDefault="009A06FF" w:rsidP="009A06FF">
      <w:pPr>
        <w:ind w:firstLine="360"/>
        <w:rPr>
          <w:rFonts w:cstheme="minorHAnsi"/>
          <w:b/>
          <w:bCs/>
          <w:kern w:val="0"/>
          <w:u w:val="single"/>
          <w:lang w:val="es-ES"/>
          <w14:ligatures w14:val="none"/>
        </w:rPr>
      </w:pPr>
      <w:r w:rsidRPr="009A06FF">
        <w:rPr>
          <w:rFonts w:cstheme="minorHAnsi"/>
          <w:b/>
          <w:bCs/>
          <w:kern w:val="0"/>
          <w:u w:val="single"/>
          <w:lang w:val="es-ES"/>
          <w14:ligatures w14:val="none"/>
        </w:rPr>
        <w:t>En Turquía:</w:t>
      </w:r>
    </w:p>
    <w:p w14:paraId="7E18CDEA" w14:textId="06AE2728"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 xml:space="preserve">4 </w:t>
      </w:r>
      <w:r w:rsidR="000A50CE" w:rsidRPr="003D4D77">
        <w:rPr>
          <w:rFonts w:cstheme="minorHAnsi"/>
          <w:kern w:val="0"/>
          <w:lang w:val="es-ES"/>
          <w14:ligatures w14:val="none"/>
        </w:rPr>
        <w:t>noches</w:t>
      </w:r>
      <w:r w:rsidRPr="003D4D77">
        <w:rPr>
          <w:rFonts w:cstheme="minorHAnsi"/>
          <w:kern w:val="0"/>
          <w:lang w:val="es-ES"/>
          <w14:ligatures w14:val="none"/>
        </w:rPr>
        <w:t xml:space="preserve"> </w:t>
      </w:r>
      <w:r w:rsidRPr="00527F55">
        <w:rPr>
          <w:rFonts w:cstheme="minorHAnsi"/>
          <w:kern w:val="0"/>
          <w:lang w:val="es-ES"/>
          <w14:ligatures w14:val="none"/>
        </w:rPr>
        <w:t>de Alojamiento</w:t>
      </w:r>
      <w:r w:rsidRPr="003D4D77">
        <w:rPr>
          <w:rFonts w:cstheme="minorHAnsi"/>
          <w:kern w:val="0"/>
          <w:lang w:val="es-ES"/>
          <w14:ligatures w14:val="none"/>
        </w:rPr>
        <w:t xml:space="preserve"> y Desayuno en Estambul en Categoría A</w:t>
      </w:r>
    </w:p>
    <w:p w14:paraId="18A0978D" w14:textId="0AEF573B"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 xml:space="preserve">4 </w:t>
      </w:r>
      <w:r w:rsidR="000A50CE" w:rsidRPr="003D4D77">
        <w:rPr>
          <w:rFonts w:cstheme="minorHAnsi"/>
          <w:kern w:val="0"/>
          <w:lang w:val="es-ES"/>
          <w14:ligatures w14:val="none"/>
        </w:rPr>
        <w:t>noches</w:t>
      </w:r>
      <w:r w:rsidRPr="003D4D77">
        <w:rPr>
          <w:rFonts w:cstheme="minorHAnsi"/>
          <w:kern w:val="0"/>
          <w:lang w:val="es-ES"/>
          <w14:ligatures w14:val="none"/>
        </w:rPr>
        <w:t xml:space="preserve"> de Alojamiento durante el circuito por Anatolia en Hoteles Categoría 4*</w:t>
      </w:r>
    </w:p>
    <w:p w14:paraId="63E2B458" w14:textId="13A06F77" w:rsidR="003D4D77" w:rsidRPr="003D4D77" w:rsidRDefault="00527F55" w:rsidP="003D4D77">
      <w:pPr>
        <w:pStyle w:val="Prrafodelista"/>
        <w:numPr>
          <w:ilvl w:val="0"/>
          <w:numId w:val="3"/>
        </w:numPr>
        <w:rPr>
          <w:rFonts w:cstheme="minorHAnsi"/>
          <w:kern w:val="0"/>
          <w:lang w:val="es-ES"/>
          <w14:ligatures w14:val="none"/>
        </w:rPr>
      </w:pPr>
      <w:r>
        <w:rPr>
          <w:rFonts w:cstheme="minorHAnsi"/>
          <w:kern w:val="0"/>
          <w:lang w:val="es-ES"/>
          <w14:ligatures w14:val="none"/>
        </w:rPr>
        <w:t>R</w:t>
      </w:r>
      <w:r w:rsidR="003D4D77" w:rsidRPr="003D4D77">
        <w:rPr>
          <w:rFonts w:cstheme="minorHAnsi"/>
          <w:kern w:val="0"/>
          <w:lang w:val="es-ES"/>
          <w14:ligatures w14:val="none"/>
        </w:rPr>
        <w:t>égimen de Media Pensión durante el circuito</w:t>
      </w:r>
    </w:p>
    <w:p w14:paraId="0B2D6FAF" w14:textId="1AF21EA5"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Traslados de llegada y salida</w:t>
      </w:r>
    </w:p>
    <w:p w14:paraId="69224CA3" w14:textId="6E67E6E1" w:rsidR="003D4D77" w:rsidRPr="003D4D77" w:rsidRDefault="003D4D77" w:rsidP="003D4D77">
      <w:pPr>
        <w:pStyle w:val="Prrafodelista"/>
        <w:numPr>
          <w:ilvl w:val="0"/>
          <w:numId w:val="3"/>
        </w:numPr>
        <w:rPr>
          <w:rFonts w:cstheme="minorHAnsi"/>
          <w:kern w:val="0"/>
          <w:lang w:val="es-ES"/>
          <w14:ligatures w14:val="none"/>
        </w:rPr>
      </w:pPr>
      <w:r w:rsidRPr="003D4D77">
        <w:rPr>
          <w:rFonts w:cstheme="minorHAnsi"/>
          <w:kern w:val="0"/>
          <w:lang w:val="es-ES"/>
          <w14:ligatures w14:val="none"/>
        </w:rPr>
        <w:t>Guía profesional de habla hispana</w:t>
      </w:r>
    </w:p>
    <w:p w14:paraId="63E2EEAA" w14:textId="23112E0A" w:rsidR="003D4D77" w:rsidRPr="00527F55" w:rsidRDefault="003D4D77" w:rsidP="003D4D77">
      <w:pPr>
        <w:pStyle w:val="Prrafodelista"/>
        <w:numPr>
          <w:ilvl w:val="0"/>
          <w:numId w:val="3"/>
        </w:numPr>
        <w:rPr>
          <w:rFonts w:cstheme="minorHAnsi"/>
          <w:kern w:val="0"/>
          <w:lang w:val="es-ES"/>
          <w14:ligatures w14:val="none"/>
        </w:rPr>
      </w:pPr>
      <w:r w:rsidRPr="00527F55">
        <w:rPr>
          <w:rFonts w:cstheme="minorHAnsi"/>
          <w:kern w:val="0"/>
          <w:lang w:val="es-ES"/>
          <w14:ligatures w14:val="none"/>
        </w:rPr>
        <w:t>Entradas y visitas según el itinerario</w:t>
      </w:r>
    </w:p>
    <w:p w14:paraId="13EAEDB7" w14:textId="26032700" w:rsidR="003D4D77" w:rsidRPr="000A50CE" w:rsidRDefault="003D4D77" w:rsidP="003D4D77">
      <w:pPr>
        <w:pStyle w:val="Prrafodelista"/>
        <w:numPr>
          <w:ilvl w:val="0"/>
          <w:numId w:val="3"/>
        </w:numPr>
        <w:rPr>
          <w:rFonts w:cstheme="minorHAnsi"/>
          <w:kern w:val="0"/>
          <w:lang w:val="es-ES"/>
          <w14:ligatures w14:val="none"/>
        </w:rPr>
      </w:pPr>
      <w:r w:rsidRPr="000A50CE">
        <w:rPr>
          <w:rFonts w:cstheme="minorHAnsi"/>
          <w:kern w:val="0"/>
          <w:lang w:val="es-ES"/>
          <w14:ligatures w14:val="none"/>
        </w:rPr>
        <w:t xml:space="preserve">Asistencia al viajero 24h/7 en español </w:t>
      </w:r>
      <w:r w:rsidR="001E6EA4" w:rsidRPr="000A50CE">
        <w:rPr>
          <w:rFonts w:cstheme="minorHAnsi"/>
          <w:kern w:val="0"/>
          <w:lang w:val="es-ES"/>
          <w14:ligatures w14:val="none"/>
        </w:rPr>
        <w:t>Vía</w:t>
      </w:r>
      <w:r w:rsidRPr="000A50CE">
        <w:rPr>
          <w:rFonts w:cstheme="minorHAnsi"/>
          <w:kern w:val="0"/>
          <w:lang w:val="es-ES"/>
          <w14:ligatures w14:val="none"/>
        </w:rPr>
        <w:t xml:space="preserve"> (WhatsApp – Teléfono)</w:t>
      </w:r>
    </w:p>
    <w:p w14:paraId="36AE45EB" w14:textId="191870FA" w:rsidR="003D4D77" w:rsidRDefault="003D4D77" w:rsidP="003D4D77">
      <w:pPr>
        <w:pStyle w:val="Prrafodelista"/>
        <w:numPr>
          <w:ilvl w:val="0"/>
          <w:numId w:val="3"/>
        </w:numPr>
        <w:rPr>
          <w:rFonts w:cstheme="minorHAnsi"/>
          <w:kern w:val="0"/>
          <w:lang w:val="es-ES"/>
          <w14:ligatures w14:val="none"/>
        </w:rPr>
      </w:pPr>
      <w:r w:rsidRPr="000A50CE">
        <w:rPr>
          <w:rFonts w:cstheme="minorHAnsi"/>
          <w:kern w:val="0"/>
          <w:lang w:val="es-ES"/>
          <w14:ligatures w14:val="none"/>
        </w:rPr>
        <w:t>INCLUIDO Suplemento de Entradas a museos en Turquía 2024</w:t>
      </w:r>
    </w:p>
    <w:p w14:paraId="5F6E4A6C" w14:textId="6F9D498A" w:rsidR="00900560" w:rsidRPr="009A06FF" w:rsidRDefault="00900560" w:rsidP="009A06FF">
      <w:pPr>
        <w:ind w:firstLine="360"/>
        <w:rPr>
          <w:rFonts w:cstheme="minorHAnsi"/>
          <w:b/>
          <w:bCs/>
          <w:kern w:val="0"/>
          <w:u w:val="single"/>
          <w:lang w:val="es-ES"/>
          <w14:ligatures w14:val="none"/>
        </w:rPr>
      </w:pPr>
      <w:r w:rsidRPr="009A06FF">
        <w:rPr>
          <w:rFonts w:cstheme="minorHAnsi"/>
          <w:b/>
          <w:bCs/>
          <w:kern w:val="0"/>
          <w:u w:val="single"/>
          <w:lang w:val="es-ES"/>
          <w14:ligatures w14:val="none"/>
        </w:rPr>
        <w:t xml:space="preserve">En </w:t>
      </w:r>
      <w:r w:rsidR="00CC13C6" w:rsidRPr="009A06FF">
        <w:rPr>
          <w:rFonts w:cstheme="minorHAnsi"/>
          <w:b/>
          <w:bCs/>
          <w:kern w:val="0"/>
          <w:u w:val="single"/>
          <w:lang w:val="es-ES"/>
          <w14:ligatures w14:val="none"/>
        </w:rPr>
        <w:t>Dubái</w:t>
      </w:r>
      <w:r w:rsidRPr="009A06FF">
        <w:rPr>
          <w:rFonts w:cstheme="minorHAnsi"/>
          <w:b/>
          <w:bCs/>
          <w:kern w:val="0"/>
          <w:u w:val="single"/>
          <w:lang w:val="es-ES"/>
          <w14:ligatures w14:val="none"/>
        </w:rPr>
        <w:t>:</w:t>
      </w:r>
    </w:p>
    <w:p w14:paraId="2529E7EE" w14:textId="174D9797" w:rsidR="00900560" w:rsidRPr="00900560" w:rsidRDefault="00900560" w:rsidP="00900560">
      <w:pPr>
        <w:pStyle w:val="Prrafodelista"/>
        <w:numPr>
          <w:ilvl w:val="0"/>
          <w:numId w:val="3"/>
        </w:numPr>
        <w:rPr>
          <w:rFonts w:cstheme="minorHAnsi"/>
          <w:kern w:val="0"/>
          <w:lang w:val="es-ES"/>
          <w14:ligatures w14:val="none"/>
        </w:rPr>
      </w:pPr>
      <w:r w:rsidRPr="00900560">
        <w:rPr>
          <w:rFonts w:cstheme="minorHAnsi"/>
          <w:kern w:val="0"/>
          <w:lang w:val="es-ES"/>
          <w14:ligatures w14:val="none"/>
        </w:rPr>
        <w:t xml:space="preserve">4 </w:t>
      </w:r>
      <w:r w:rsidR="00CC13C6" w:rsidRPr="00900560">
        <w:rPr>
          <w:rFonts w:cstheme="minorHAnsi"/>
          <w:kern w:val="0"/>
          <w:lang w:val="es-ES"/>
          <w14:ligatures w14:val="none"/>
        </w:rPr>
        <w:t>noches</w:t>
      </w:r>
      <w:r w:rsidRPr="00900560">
        <w:rPr>
          <w:rFonts w:cstheme="minorHAnsi"/>
          <w:kern w:val="0"/>
          <w:lang w:val="es-ES"/>
          <w14:ligatures w14:val="none"/>
        </w:rPr>
        <w:t xml:space="preserve"> de Alojamiento y Desayuno en </w:t>
      </w:r>
      <w:r w:rsidR="001E6EA4" w:rsidRPr="00900560">
        <w:rPr>
          <w:rFonts w:cstheme="minorHAnsi"/>
          <w:kern w:val="0"/>
          <w:lang w:val="es-ES"/>
          <w14:ligatures w14:val="none"/>
        </w:rPr>
        <w:t>Dubái</w:t>
      </w:r>
      <w:r w:rsidRPr="00900560">
        <w:rPr>
          <w:rFonts w:cstheme="minorHAnsi"/>
          <w:kern w:val="0"/>
          <w:lang w:val="es-ES"/>
          <w14:ligatures w14:val="none"/>
        </w:rPr>
        <w:t xml:space="preserve"> </w:t>
      </w:r>
    </w:p>
    <w:p w14:paraId="53B34F01" w14:textId="72D64129" w:rsidR="00900560" w:rsidRPr="00900560" w:rsidRDefault="00900560" w:rsidP="00900560">
      <w:pPr>
        <w:pStyle w:val="Prrafodelista"/>
        <w:numPr>
          <w:ilvl w:val="0"/>
          <w:numId w:val="3"/>
        </w:numPr>
        <w:rPr>
          <w:rFonts w:cstheme="minorHAnsi"/>
          <w:kern w:val="0"/>
          <w:lang w:val="es-ES"/>
          <w14:ligatures w14:val="none"/>
        </w:rPr>
      </w:pPr>
      <w:r w:rsidRPr="00900560">
        <w:rPr>
          <w:rFonts w:cstheme="minorHAnsi"/>
          <w:kern w:val="0"/>
          <w:lang w:val="es-ES"/>
          <w14:ligatures w14:val="none"/>
        </w:rPr>
        <w:t xml:space="preserve">Traslados aeropuerto – hotel – aeropuerto En </w:t>
      </w:r>
      <w:r w:rsidR="001E6EA4" w:rsidRPr="00900560">
        <w:rPr>
          <w:rFonts w:cstheme="minorHAnsi"/>
          <w:kern w:val="0"/>
          <w:lang w:val="es-ES"/>
          <w14:ligatures w14:val="none"/>
        </w:rPr>
        <w:t>Dubái</w:t>
      </w:r>
      <w:r w:rsidRPr="00900560">
        <w:rPr>
          <w:rFonts w:cstheme="minorHAnsi"/>
          <w:kern w:val="0"/>
          <w:lang w:val="es-ES"/>
          <w14:ligatures w14:val="none"/>
        </w:rPr>
        <w:t>, con asistencia de habla hispana.</w:t>
      </w:r>
    </w:p>
    <w:p w14:paraId="20EAC663" w14:textId="601D0563" w:rsidR="00900560" w:rsidRPr="00900560" w:rsidRDefault="00900560" w:rsidP="00900560">
      <w:pPr>
        <w:pStyle w:val="Prrafodelista"/>
        <w:numPr>
          <w:ilvl w:val="0"/>
          <w:numId w:val="3"/>
        </w:numPr>
        <w:rPr>
          <w:rFonts w:cstheme="minorHAnsi"/>
          <w:kern w:val="0"/>
          <w:lang w:val="es-ES"/>
          <w14:ligatures w14:val="none"/>
        </w:rPr>
      </w:pPr>
      <w:r w:rsidRPr="00900560">
        <w:rPr>
          <w:rFonts w:cstheme="minorHAnsi"/>
          <w:kern w:val="0"/>
          <w:lang w:val="es-ES"/>
          <w14:ligatures w14:val="none"/>
        </w:rPr>
        <w:t>Visita a la ciudad de Dubái</w:t>
      </w:r>
    </w:p>
    <w:p w14:paraId="5559580A" w14:textId="77777777" w:rsidR="00703F6F" w:rsidRPr="00527F55" w:rsidRDefault="000C0FA9" w:rsidP="00C36413">
      <w:pPr>
        <w:pStyle w:val="Prrafodelista"/>
        <w:numPr>
          <w:ilvl w:val="0"/>
          <w:numId w:val="3"/>
        </w:numPr>
        <w:spacing w:after="0"/>
        <w:jc w:val="both"/>
        <w:rPr>
          <w:rFonts w:cstheme="minorHAnsi"/>
          <w:kern w:val="0"/>
          <w:lang w:val="es-ES"/>
          <w14:ligatures w14:val="none"/>
        </w:rPr>
      </w:pPr>
      <w:r w:rsidRPr="000C0FA9">
        <w:rPr>
          <w:rFonts w:cstheme="minorHAnsi"/>
          <w:kern w:val="0"/>
          <w:lang w:val="es-ES"/>
          <w14:ligatures w14:val="none"/>
        </w:rPr>
        <w:t xml:space="preserve">Tarjeta de asistencia médica </w:t>
      </w:r>
    </w:p>
    <w:p w14:paraId="54C5BB88" w14:textId="7AAB2C8B" w:rsidR="00C36413" w:rsidRPr="00527F55" w:rsidRDefault="00703F6F" w:rsidP="00C36413">
      <w:pPr>
        <w:pStyle w:val="Prrafodelista"/>
        <w:numPr>
          <w:ilvl w:val="0"/>
          <w:numId w:val="3"/>
        </w:numPr>
        <w:spacing w:after="0"/>
        <w:jc w:val="both"/>
        <w:rPr>
          <w:rFonts w:cstheme="minorHAnsi"/>
          <w:kern w:val="0"/>
          <w:lang w:val="es-ES"/>
          <w14:ligatures w14:val="none"/>
        </w:rPr>
      </w:pPr>
      <w:r w:rsidRPr="00527F55">
        <w:rPr>
          <w:rFonts w:cstheme="minorHAnsi"/>
          <w:kern w:val="0"/>
          <w:lang w:val="es-ES"/>
          <w14:ligatures w14:val="none"/>
        </w:rPr>
        <w:t xml:space="preserve">2% </w:t>
      </w:r>
      <w:r w:rsidR="00527F55" w:rsidRPr="00527F55">
        <w:rPr>
          <w:rFonts w:cstheme="minorHAnsi"/>
          <w:kern w:val="0"/>
          <w:lang w:val="es-ES"/>
          <w14:ligatures w14:val="none"/>
        </w:rPr>
        <w:t xml:space="preserve">fee </w:t>
      </w:r>
    </w:p>
    <w:p w14:paraId="40B844B2" w14:textId="77777777" w:rsidR="00C36413" w:rsidRDefault="00C36413" w:rsidP="00C36413">
      <w:pPr>
        <w:pStyle w:val="NormalWeb"/>
        <w:spacing w:before="0" w:beforeAutospacing="0" w:after="0" w:afterAutospacing="0"/>
        <w:ind w:left="720"/>
        <w:jc w:val="both"/>
      </w:pPr>
    </w:p>
    <w:p w14:paraId="783036E7" w14:textId="77777777"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NO INCLUYE</w:t>
      </w:r>
      <w:r>
        <w:rPr>
          <w:b/>
          <w:bCs/>
          <w:color w:val="2E74B5" w:themeColor="accent5" w:themeShade="BF"/>
          <w:sz w:val="28"/>
          <w:szCs w:val="28"/>
          <w:u w:val="single"/>
        </w:rPr>
        <w:t>:</w:t>
      </w:r>
      <w:r w:rsidRPr="0015405B">
        <w:rPr>
          <w:b/>
          <w:bCs/>
          <w:color w:val="2E74B5" w:themeColor="accent5" w:themeShade="BF"/>
          <w:sz w:val="28"/>
          <w:szCs w:val="28"/>
          <w:u w:val="single"/>
        </w:rPr>
        <w:t xml:space="preserve"> </w:t>
      </w:r>
    </w:p>
    <w:p w14:paraId="5DB01178" w14:textId="77777777" w:rsidR="002F3DDE" w:rsidRPr="0015405B" w:rsidRDefault="002F3DDE" w:rsidP="00C36413">
      <w:pPr>
        <w:spacing w:after="0"/>
        <w:rPr>
          <w:b/>
          <w:bCs/>
          <w:color w:val="2E74B5" w:themeColor="accent5" w:themeShade="BF"/>
          <w:sz w:val="28"/>
          <w:szCs w:val="28"/>
          <w:u w:val="single"/>
        </w:rPr>
      </w:pPr>
    </w:p>
    <w:p w14:paraId="6CB73EBE" w14:textId="77777777" w:rsidR="00C36413" w:rsidRPr="0027095D" w:rsidRDefault="00C36413" w:rsidP="00C36413">
      <w:pPr>
        <w:pStyle w:val="Prrafodelista"/>
        <w:numPr>
          <w:ilvl w:val="0"/>
          <w:numId w:val="4"/>
        </w:numPr>
        <w:rPr>
          <w:rFonts w:cstheme="minorHAnsi"/>
          <w:sz w:val="24"/>
          <w:szCs w:val="24"/>
          <w:lang w:val="es-ES_tradnl"/>
        </w:rPr>
      </w:pPr>
      <w:r w:rsidRPr="0027095D">
        <w:rPr>
          <w:rFonts w:cstheme="minorHAnsi"/>
          <w:sz w:val="24"/>
          <w:szCs w:val="24"/>
          <w:lang w:val="es-ES_tradnl"/>
        </w:rPr>
        <w:t xml:space="preserve">Tiquetes aéreos internacionales ni domésticos </w:t>
      </w:r>
    </w:p>
    <w:p w14:paraId="4CEEDE8E" w14:textId="61025539" w:rsidR="00C36413" w:rsidRDefault="00C36413" w:rsidP="00C36413">
      <w:pPr>
        <w:pStyle w:val="Prrafodelista"/>
        <w:numPr>
          <w:ilvl w:val="0"/>
          <w:numId w:val="4"/>
        </w:numPr>
        <w:rPr>
          <w:rFonts w:cstheme="minorHAnsi"/>
          <w:sz w:val="24"/>
          <w:szCs w:val="24"/>
          <w:lang w:val="es-ES_tradnl"/>
        </w:rPr>
      </w:pPr>
      <w:r w:rsidRPr="0027095D">
        <w:rPr>
          <w:rFonts w:cstheme="minorHAnsi"/>
          <w:sz w:val="24"/>
          <w:szCs w:val="24"/>
          <w:lang w:val="es-ES_tradnl"/>
        </w:rPr>
        <w:t xml:space="preserve">Tours </w:t>
      </w:r>
      <w:r w:rsidR="009045C5">
        <w:rPr>
          <w:rFonts w:cstheme="minorHAnsi"/>
          <w:sz w:val="24"/>
          <w:szCs w:val="24"/>
          <w:lang w:val="es-ES_tradnl"/>
        </w:rPr>
        <w:t xml:space="preserve">o excursiones </w:t>
      </w:r>
      <w:r w:rsidRPr="0027095D">
        <w:rPr>
          <w:rFonts w:cstheme="minorHAnsi"/>
          <w:sz w:val="24"/>
          <w:szCs w:val="24"/>
          <w:lang w:val="es-ES_tradnl"/>
        </w:rPr>
        <w:t>opcionales</w:t>
      </w:r>
    </w:p>
    <w:p w14:paraId="356C8DC5" w14:textId="77777777" w:rsidR="00F05ECE" w:rsidRDefault="00A9290E" w:rsidP="00F05ECE">
      <w:pPr>
        <w:pStyle w:val="Prrafodelista"/>
        <w:numPr>
          <w:ilvl w:val="0"/>
          <w:numId w:val="4"/>
        </w:numPr>
        <w:rPr>
          <w:rFonts w:cstheme="minorHAnsi"/>
          <w:sz w:val="24"/>
          <w:szCs w:val="24"/>
          <w:lang w:val="es-ES_tradnl"/>
        </w:rPr>
      </w:pPr>
      <w:r w:rsidRPr="00A9290E">
        <w:rPr>
          <w:rFonts w:cstheme="minorHAnsi"/>
          <w:sz w:val="24"/>
          <w:szCs w:val="24"/>
          <w:lang w:val="es-ES_tradnl"/>
        </w:rPr>
        <w:t>Propinas Generales del viaje 45 $ usd p.p se pagan directamente en el destino en Turquía.</w:t>
      </w:r>
    </w:p>
    <w:p w14:paraId="7256D8B7" w14:textId="013DA842" w:rsidR="008136E9" w:rsidRPr="00F05ECE" w:rsidRDefault="008136E9" w:rsidP="00F05ECE">
      <w:pPr>
        <w:pStyle w:val="Prrafodelista"/>
        <w:numPr>
          <w:ilvl w:val="0"/>
          <w:numId w:val="4"/>
        </w:numPr>
        <w:rPr>
          <w:rFonts w:cstheme="minorHAnsi"/>
          <w:sz w:val="24"/>
          <w:szCs w:val="24"/>
          <w:lang w:val="es-ES_tradnl"/>
        </w:rPr>
      </w:pPr>
      <w:r w:rsidRPr="00F05ECE">
        <w:rPr>
          <w:rFonts w:cstheme="minorHAnsi"/>
          <w:sz w:val="24"/>
          <w:szCs w:val="24"/>
          <w:lang w:val="es-ES_tradnl"/>
        </w:rPr>
        <w:t>Tasas de Hoteles en Turquía 10 $ usd p.p</w:t>
      </w:r>
    </w:p>
    <w:p w14:paraId="02DCDE35" w14:textId="77777777" w:rsidR="00C36413" w:rsidRPr="0027095D" w:rsidRDefault="00C36413" w:rsidP="00C36413">
      <w:pPr>
        <w:pStyle w:val="Prrafodelista"/>
        <w:numPr>
          <w:ilvl w:val="0"/>
          <w:numId w:val="4"/>
        </w:numPr>
        <w:rPr>
          <w:rFonts w:cstheme="minorHAnsi"/>
          <w:sz w:val="24"/>
          <w:szCs w:val="24"/>
          <w:lang w:val="es-ES_tradnl"/>
        </w:rPr>
      </w:pPr>
      <w:r w:rsidRPr="0027095D">
        <w:rPr>
          <w:rFonts w:cstheme="minorHAnsi"/>
          <w:sz w:val="24"/>
          <w:szCs w:val="24"/>
          <w:lang w:val="es-ES_tradnl"/>
        </w:rPr>
        <w:t>Gastos de índole personal como bebidas, extras, regalos, lavandería en hoteles, etc.</w:t>
      </w:r>
    </w:p>
    <w:p w14:paraId="6E454AF4" w14:textId="77777777" w:rsidR="00C36413" w:rsidRDefault="00C36413" w:rsidP="00C36413">
      <w:pPr>
        <w:pStyle w:val="Prrafodelista"/>
        <w:numPr>
          <w:ilvl w:val="0"/>
          <w:numId w:val="4"/>
        </w:numPr>
        <w:rPr>
          <w:rFonts w:cstheme="minorHAnsi"/>
          <w:sz w:val="24"/>
          <w:szCs w:val="24"/>
          <w:lang w:val="es-ES_tradnl"/>
        </w:rPr>
      </w:pPr>
      <w:r w:rsidRPr="0027095D">
        <w:rPr>
          <w:rFonts w:cstheme="minorHAnsi"/>
          <w:sz w:val="24"/>
          <w:szCs w:val="24"/>
          <w:lang w:val="es-ES_tradnl"/>
        </w:rPr>
        <w:t>Otros tours y alimentos no mencionados en el programa.</w:t>
      </w:r>
    </w:p>
    <w:p w14:paraId="65789DBA" w14:textId="22BDC2E7" w:rsidR="00224318" w:rsidRPr="00224318" w:rsidRDefault="00224318" w:rsidP="00224318">
      <w:pPr>
        <w:pStyle w:val="Prrafodelista"/>
        <w:numPr>
          <w:ilvl w:val="0"/>
          <w:numId w:val="4"/>
        </w:numPr>
        <w:jc w:val="both"/>
        <w:rPr>
          <w:rFonts w:cstheme="minorHAnsi"/>
          <w:sz w:val="24"/>
          <w:szCs w:val="24"/>
          <w:lang w:val="es-ES_tradnl"/>
        </w:rPr>
      </w:pPr>
      <w:r w:rsidRPr="00224318">
        <w:rPr>
          <w:rFonts w:cstheme="minorHAnsi"/>
          <w:sz w:val="24"/>
          <w:szCs w:val="24"/>
          <w:lang w:val="es-ES_tradnl"/>
        </w:rPr>
        <w:t>Tourism Dirham en Dubái a ser pagado directamente por el pasajero en destino</w:t>
      </w:r>
      <w:r w:rsidR="007475B6">
        <w:rPr>
          <w:rFonts w:cstheme="minorHAnsi"/>
          <w:sz w:val="24"/>
          <w:szCs w:val="24"/>
          <w:lang w:val="es-ES_tradnl"/>
        </w:rPr>
        <w:t>.</w:t>
      </w:r>
    </w:p>
    <w:p w14:paraId="13A52770" w14:textId="77777777" w:rsidR="00F24A02" w:rsidRDefault="00F24A02" w:rsidP="00C36413">
      <w:pPr>
        <w:spacing w:after="0"/>
        <w:rPr>
          <w:b/>
          <w:bCs/>
          <w:color w:val="2E74B5" w:themeColor="accent5" w:themeShade="BF"/>
          <w:sz w:val="28"/>
          <w:szCs w:val="28"/>
          <w:u w:val="single"/>
        </w:rPr>
      </w:pPr>
    </w:p>
    <w:p w14:paraId="45C09D5F" w14:textId="56A85A83"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6EA63CCD" w14:textId="77777777" w:rsidR="00970336" w:rsidRPr="00756B80" w:rsidRDefault="00970336" w:rsidP="00970336">
      <w:pPr>
        <w:jc w:val="both"/>
        <w:rPr>
          <w:rFonts w:cstheme="minorHAnsi"/>
          <w:b/>
          <w:bCs/>
          <w:lang w:val="es-ES_tradnl"/>
        </w:rPr>
      </w:pPr>
      <w:r w:rsidRPr="00756B80">
        <w:rPr>
          <w:rFonts w:cstheme="minorHAnsi"/>
          <w:b/>
          <w:bCs/>
          <w:lang w:val="es-ES_tradnl"/>
        </w:rPr>
        <w:t>Día 1: ESTAMBUL</w:t>
      </w:r>
    </w:p>
    <w:p w14:paraId="7A776653" w14:textId="77777777" w:rsidR="00970336" w:rsidRPr="00756B80" w:rsidRDefault="00970336" w:rsidP="00970336">
      <w:pPr>
        <w:jc w:val="both"/>
        <w:rPr>
          <w:rFonts w:cstheme="minorHAnsi"/>
          <w:lang w:val="es-ES_tradnl"/>
        </w:rPr>
      </w:pPr>
      <w:r w:rsidRPr="00756B80">
        <w:rPr>
          <w:rFonts w:cstheme="minorHAnsi"/>
          <w:lang w:val="es-ES_tradnl"/>
        </w:rPr>
        <w:t xml:space="preserve">A su llegada, será recibido y trasladado al hotel. Alojamiento                                                                                                                                                                   </w:t>
      </w:r>
    </w:p>
    <w:p w14:paraId="2352ABCE" w14:textId="77777777" w:rsidR="00970336" w:rsidRPr="00756B80" w:rsidRDefault="00970336" w:rsidP="00970336">
      <w:pPr>
        <w:jc w:val="both"/>
        <w:rPr>
          <w:rFonts w:cstheme="minorHAnsi"/>
          <w:b/>
          <w:bCs/>
          <w:lang w:val="es-ES_tradnl"/>
        </w:rPr>
      </w:pPr>
      <w:r w:rsidRPr="00756B80">
        <w:rPr>
          <w:rFonts w:cstheme="minorHAnsi"/>
          <w:b/>
          <w:bCs/>
          <w:lang w:val="es-ES_tradnl"/>
        </w:rPr>
        <w:t>Día 2: ESTAMBUL (D)</w:t>
      </w:r>
    </w:p>
    <w:p w14:paraId="3595CC83" w14:textId="5296E6CB" w:rsidR="00970336" w:rsidRPr="00756B80" w:rsidRDefault="00A47590"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Opcional una visita de día Completo a la parte Histórica de Estambul PRECIO PP USD</w:t>
      </w:r>
      <w:r w:rsidRPr="00756B80">
        <w:rPr>
          <w:rFonts w:cstheme="minorHAnsi"/>
          <w:b/>
          <w:bCs/>
          <w:color w:val="2E74B5" w:themeColor="accent5" w:themeShade="BF"/>
          <w:lang w:val="es-ES_tradnl"/>
        </w:rPr>
        <w:t>166)</w:t>
      </w:r>
      <w:r w:rsidR="00970336" w:rsidRPr="00756B80">
        <w:rPr>
          <w:rFonts w:cstheme="minorHAnsi"/>
          <w:b/>
          <w:bCs/>
          <w:color w:val="2E74B5" w:themeColor="accent5" w:themeShade="BF"/>
          <w:lang w:val="es-ES_tradnl"/>
        </w:rPr>
        <w:t xml:space="preserve"> </w:t>
      </w:r>
    </w:p>
    <w:p w14:paraId="4ED38CCA" w14:textId="52E833AD" w:rsidR="00970336" w:rsidRPr="00756B80" w:rsidRDefault="00970336" w:rsidP="00970336">
      <w:pPr>
        <w:jc w:val="both"/>
        <w:rPr>
          <w:rFonts w:cstheme="minorHAnsi"/>
          <w:lang w:val="es-ES_tradnl"/>
        </w:rPr>
      </w:pPr>
      <w:r w:rsidRPr="00756B80">
        <w:rPr>
          <w:rFonts w:cstheme="minorHAnsi"/>
          <w:lang w:val="es-ES_tradnl"/>
        </w:rPr>
        <w:t xml:space="preserve">Desayuno. Salida para conocer a la mezquita de Solimán el Magnifico situada en la tercera colina de Estambul con una de las panorámicas más conocidas de la ciudad. Construida por mandato del sultán Solimán El Magnífico fue construida por el famoso arquitecto imperial Sinan. </w:t>
      </w:r>
      <w:r w:rsidR="002F3DDE" w:rsidRPr="00756B80">
        <w:rPr>
          <w:rFonts w:cstheme="minorHAnsi"/>
          <w:lang w:val="es-ES_tradnl"/>
        </w:rPr>
        <w:t>También</w:t>
      </w:r>
      <w:r w:rsidRPr="00756B80">
        <w:rPr>
          <w:rFonts w:cstheme="minorHAnsi"/>
          <w:lang w:val="es-ES_tradnl"/>
        </w:rPr>
        <w:t xml:space="preserve"> conoceremos a Santa </w:t>
      </w:r>
      <w:r w:rsidR="002F3DDE" w:rsidRPr="00756B80">
        <w:rPr>
          <w:rFonts w:cstheme="minorHAnsi"/>
          <w:lang w:val="es-ES_tradnl"/>
        </w:rPr>
        <w:t>Sofia</w:t>
      </w:r>
      <w:r w:rsidRPr="00756B80">
        <w:rPr>
          <w:rFonts w:cstheme="minorHAnsi"/>
          <w:lang w:val="es-ES_tradnl"/>
        </w:rPr>
        <w:t xml:space="preserve">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w:t>
      </w:r>
      <w:r w:rsidR="00A47590" w:rsidRPr="00756B80">
        <w:rPr>
          <w:rFonts w:cstheme="minorHAnsi"/>
          <w:lang w:val="es-ES_tradnl"/>
        </w:rPr>
        <w:t xml:space="preserve"> </w:t>
      </w:r>
      <w:r w:rsidRPr="00756B80">
        <w:rPr>
          <w:rFonts w:cstheme="minorHAnsi"/>
          <w:lang w:val="es-ES_tradnl"/>
        </w:rPr>
        <w:t>al final de la tarde visitar al famoso Gran bazar donde disfrutaremos de tiempo libre para perdernos entre sus 4 mil tiendas.</w:t>
      </w:r>
    </w:p>
    <w:p w14:paraId="66C5EB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3: ESTAMBUL (D) </w:t>
      </w:r>
    </w:p>
    <w:p w14:paraId="51F2A3F4" w14:textId="53B3F661" w:rsidR="00970336" w:rsidRPr="00756B80" w:rsidRDefault="00421356" w:rsidP="00970336">
      <w:pPr>
        <w:jc w:val="both"/>
        <w:rPr>
          <w:rFonts w:cstheme="minorHAnsi"/>
          <w:b/>
          <w:bCs/>
          <w:color w:val="2E74B5" w:themeColor="accent5" w:themeShade="BF"/>
          <w:lang w:val="es-ES_tradnl"/>
        </w:rPr>
      </w:pPr>
      <w:r w:rsidRPr="00756B80">
        <w:rPr>
          <w:rFonts w:cstheme="minorHAnsi"/>
          <w:b/>
          <w:bCs/>
          <w:color w:val="2E74B5" w:themeColor="accent5" w:themeShade="BF"/>
          <w:lang w:val="es-ES_tradnl"/>
        </w:rPr>
        <w:t>(</w:t>
      </w:r>
      <w:r w:rsidR="00970336" w:rsidRPr="00756B80">
        <w:rPr>
          <w:rFonts w:cstheme="minorHAnsi"/>
          <w:b/>
          <w:bCs/>
          <w:color w:val="2E74B5" w:themeColor="accent5" w:themeShade="BF"/>
          <w:lang w:val="es-ES_tradnl"/>
        </w:rPr>
        <w:t>Opciona</w:t>
      </w:r>
      <w:r w:rsidR="001133A3" w:rsidRPr="00756B80">
        <w:rPr>
          <w:rFonts w:cstheme="minorHAnsi"/>
          <w:b/>
          <w:bCs/>
          <w:color w:val="2E74B5" w:themeColor="accent5" w:themeShade="BF"/>
          <w:lang w:val="es-ES_tradnl"/>
        </w:rPr>
        <w:t>l</w:t>
      </w:r>
      <w:r w:rsidR="00970336" w:rsidRPr="00756B80">
        <w:rPr>
          <w:rFonts w:cstheme="minorHAnsi"/>
          <w:b/>
          <w:bCs/>
          <w:color w:val="2E74B5" w:themeColor="accent5" w:themeShade="BF"/>
          <w:lang w:val="es-ES_tradnl"/>
        </w:rPr>
        <w:t xml:space="preserve"> paseo en barco por el Bósforo y visita a la parte </w:t>
      </w:r>
      <w:r w:rsidR="00A47590" w:rsidRPr="00756B80">
        <w:rPr>
          <w:rFonts w:cstheme="minorHAnsi"/>
          <w:b/>
          <w:bCs/>
          <w:color w:val="2E74B5" w:themeColor="accent5" w:themeShade="BF"/>
          <w:lang w:val="es-ES_tradnl"/>
        </w:rPr>
        <w:t>asiática</w:t>
      </w:r>
      <w:r w:rsidR="00970336" w:rsidRPr="00756B80">
        <w:rPr>
          <w:rFonts w:cstheme="minorHAnsi"/>
          <w:b/>
          <w:bCs/>
          <w:color w:val="2E74B5" w:themeColor="accent5" w:themeShade="BF"/>
          <w:lang w:val="es-ES_tradnl"/>
        </w:rPr>
        <w:t xml:space="preserve"> con Almuerzo, PRECIO PP USD</w:t>
      </w:r>
      <w:r w:rsidRPr="00756B80">
        <w:rPr>
          <w:rFonts w:cstheme="minorHAnsi"/>
          <w:b/>
          <w:bCs/>
          <w:color w:val="2E74B5" w:themeColor="accent5" w:themeShade="BF"/>
          <w:lang w:val="es-ES_tradnl"/>
        </w:rPr>
        <w:t>128)</w:t>
      </w:r>
    </w:p>
    <w:p w14:paraId="6488BB1A" w14:textId="58E755B3" w:rsidR="00970336" w:rsidRPr="00756B80" w:rsidRDefault="00970336" w:rsidP="00970336">
      <w:pPr>
        <w:jc w:val="both"/>
        <w:rPr>
          <w:rFonts w:cstheme="minorHAnsi"/>
          <w:lang w:val="es-ES_tradnl"/>
        </w:rPr>
      </w:pPr>
      <w:r w:rsidRPr="00756B80">
        <w:rPr>
          <w:rFonts w:cstheme="minorHAnsi"/>
          <w:lang w:val="es-ES_tradnl"/>
        </w:rPr>
        <w:t xml:space="preserve">Desayuno. Paseo por el </w:t>
      </w:r>
      <w:r w:rsidR="00833937" w:rsidRPr="00756B80">
        <w:rPr>
          <w:rFonts w:cstheme="minorHAnsi"/>
          <w:lang w:val="es-ES_tradnl"/>
        </w:rPr>
        <w:t>Bósforo</w:t>
      </w:r>
      <w:r w:rsidRPr="00756B80">
        <w:rPr>
          <w:rFonts w:cstheme="minorHAnsi"/>
          <w:lang w:val="es-ES_tradnl"/>
        </w:rPr>
        <w:t xml:space="preserve">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realizaremos una visita con Almuerzo a la parte asiática de la ciudad conociendo al palacio de “Beylerbey” Situado en el lado asiático del Bósforo. Antigua residencia de verano de los sultanes del Imperio Otomano,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w:t>
      </w:r>
      <w:r w:rsidR="00833937" w:rsidRPr="00756B80">
        <w:rPr>
          <w:rFonts w:cstheme="minorHAnsi"/>
          <w:lang w:val="es-ES_tradnl"/>
        </w:rPr>
        <w:t>día</w:t>
      </w:r>
      <w:r w:rsidRPr="00756B80">
        <w:rPr>
          <w:rFonts w:cstheme="minorHAnsi"/>
          <w:lang w:val="es-ES_tradnl"/>
        </w:rPr>
        <w:t xml:space="preserve"> vuelta al Hotel. Alojamiento </w:t>
      </w:r>
    </w:p>
    <w:p w14:paraId="58299C0E" w14:textId="77777777" w:rsidR="00970336" w:rsidRPr="00756B80" w:rsidRDefault="00970336" w:rsidP="00970336">
      <w:pPr>
        <w:jc w:val="both"/>
        <w:rPr>
          <w:rFonts w:cstheme="minorHAnsi"/>
          <w:b/>
          <w:bCs/>
          <w:lang w:val="es-ES_tradnl"/>
        </w:rPr>
      </w:pPr>
      <w:r w:rsidRPr="00756B80">
        <w:rPr>
          <w:rFonts w:cstheme="minorHAnsi"/>
          <w:b/>
          <w:bCs/>
          <w:lang w:val="es-ES_tradnl"/>
        </w:rPr>
        <w:t>Día 4: ESTAMBUL / ANKARA / CAPADOCIA (D -C)</w:t>
      </w:r>
    </w:p>
    <w:p w14:paraId="4F54A06C" w14:textId="47296408"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Desayuno. salida en ruta con destino a Ankara pasando por las montañas de Bolu. la capital de la República Turca y la segunda ciudad más poblada de Turquía (Ankara), una ciudad moderna y cosmopolita impregnada de historia y cultura antigua.</w:t>
      </w:r>
      <w:r w:rsidR="00833937" w:rsidRPr="00756B80">
        <w:rPr>
          <w:rFonts w:cstheme="minorHAnsi"/>
          <w:lang w:val="es-ES_tradnl"/>
        </w:rPr>
        <w:t xml:space="preserve"> Continuamos</w:t>
      </w:r>
      <w:r w:rsidRPr="00756B80">
        <w:rPr>
          <w:rFonts w:cstheme="minorHAnsi"/>
          <w:lang w:val="es-ES_tradnl"/>
        </w:rPr>
        <w:t xml:space="preserve"> el viaje hacia Capadocia. En ruta veremos el segundo lago más grande de Turquía, El Lago Salado y un caravanserai del siglo 13 (posada medieval) Llegada a Capadocia. Cena y alojamiento </w:t>
      </w:r>
      <w:r w:rsidRPr="00756B80">
        <w:rPr>
          <w:rFonts w:cstheme="minorHAnsi"/>
          <w:i/>
          <w:iCs/>
          <w:color w:val="2E74B5" w:themeColor="accent5" w:themeShade="BF"/>
          <w:lang w:val="es-ES_tradnl"/>
        </w:rPr>
        <w:t>(En algunas salidas el tramo Estambul-Ankara podría ser realizado por Tren de alta velocidad o con vuelo domestico por motivos operativos)</w:t>
      </w:r>
    </w:p>
    <w:p w14:paraId="69ED93C4"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5: CAPADOCIA (D - C)                                                                                                                                                                                                                  </w:t>
      </w:r>
    </w:p>
    <w:p w14:paraId="5A4AC25C" w14:textId="77777777" w:rsidR="00970336" w:rsidRPr="00756B80" w:rsidRDefault="00970336" w:rsidP="00970336">
      <w:pPr>
        <w:jc w:val="both"/>
        <w:rPr>
          <w:rFonts w:cstheme="minorHAnsi"/>
          <w:lang w:val="es-ES_tradnl"/>
        </w:rPr>
      </w:pPr>
      <w:r w:rsidRPr="00756B80">
        <w:rPr>
          <w:rFonts w:cstheme="minorHAnsi"/>
          <w:lang w:val="es-ES_tradnl"/>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de Gόvercinlik donde se puede admirar la mejor vista de las formas volcánicas llamadas “chimeneas de hadas” Visitaremos los talleres típicos de alfombras y piedras de Onix y Turquesa. Cena en el hotel y Alojamiento</w:t>
      </w:r>
    </w:p>
    <w:p w14:paraId="3BC2C66F"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6: CAPADOCIA / PAMUKKALE (D – C) </w:t>
      </w:r>
    </w:p>
    <w:p w14:paraId="3A4370AF" w14:textId="77777777" w:rsidR="00970336" w:rsidRPr="00756B80" w:rsidRDefault="00970336" w:rsidP="00970336">
      <w:pPr>
        <w:jc w:val="both"/>
        <w:rPr>
          <w:rFonts w:cstheme="minorHAnsi"/>
          <w:lang w:val="es-ES_tradnl"/>
        </w:rPr>
      </w:pPr>
      <w:r w:rsidRPr="00756B80">
        <w:rPr>
          <w:rFonts w:cstheme="minorHAnsi"/>
          <w:lang w:val="es-ES_tradnl"/>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14:paraId="5D1FB28D"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7: PAMUKKALE / EFESO / KUSADASI /O IZMIR (D -C)                                                                                                                                                                                  </w:t>
      </w:r>
    </w:p>
    <w:p w14:paraId="2411A956" w14:textId="4AB89FC7" w:rsidR="00970336" w:rsidRPr="00756B80" w:rsidRDefault="00970336" w:rsidP="00970336">
      <w:pPr>
        <w:jc w:val="both"/>
        <w:rPr>
          <w:rFonts w:cstheme="minorHAnsi"/>
          <w:lang w:val="es-ES_tradnl"/>
        </w:rPr>
      </w:pPr>
      <w:r w:rsidRPr="00756B80">
        <w:rPr>
          <w:rFonts w:cstheme="minorHAnsi"/>
          <w:lang w:val="es-ES_tradnl"/>
        </w:rPr>
        <w:t xml:space="preserve">Desayuno en el hotel. Salida por la mañana Hacia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w:t>
      </w:r>
      <w:r w:rsidR="000D7E23" w:rsidRPr="00756B80">
        <w:rPr>
          <w:rFonts w:cstheme="minorHAnsi"/>
          <w:lang w:val="es-ES_tradnl"/>
        </w:rPr>
        <w:t>alrededores</w:t>
      </w:r>
      <w:r w:rsidRPr="00756B80">
        <w:rPr>
          <w:rFonts w:cstheme="minorHAnsi"/>
          <w:lang w:val="es-ES_tradnl"/>
        </w:rPr>
        <w:t xml:space="preserve"> en Lugar de Kusadasi.</w:t>
      </w:r>
    </w:p>
    <w:p w14:paraId="33298A35" w14:textId="77777777" w:rsidR="00970336" w:rsidRPr="00756B80" w:rsidRDefault="00970336" w:rsidP="00970336">
      <w:pPr>
        <w:jc w:val="both"/>
        <w:rPr>
          <w:rFonts w:cstheme="minorHAnsi"/>
          <w:b/>
          <w:bCs/>
          <w:lang w:val="es-ES_tradnl"/>
        </w:rPr>
      </w:pPr>
      <w:r w:rsidRPr="00756B80">
        <w:rPr>
          <w:rFonts w:cstheme="minorHAnsi"/>
          <w:b/>
          <w:bCs/>
          <w:lang w:val="es-ES_tradnl"/>
        </w:rPr>
        <w:t xml:space="preserve">Día 8: KUSADASI /O IZMIR / BURSA / ESTAMBUL (D) </w:t>
      </w:r>
    </w:p>
    <w:p w14:paraId="5BA7D078" w14:textId="77777777" w:rsidR="00970336" w:rsidRPr="00756B80" w:rsidRDefault="00970336" w:rsidP="00970336">
      <w:pPr>
        <w:jc w:val="both"/>
        <w:rPr>
          <w:rFonts w:cstheme="minorHAnsi"/>
          <w:i/>
          <w:iCs/>
          <w:color w:val="2E74B5" w:themeColor="accent5" w:themeShade="BF"/>
          <w:lang w:val="es-ES_tradnl"/>
        </w:rPr>
      </w:pPr>
      <w:r w:rsidRPr="00756B80">
        <w:rPr>
          <w:rFonts w:cstheme="minorHAnsi"/>
          <w:lang w:val="es-ES_tradnl"/>
        </w:rPr>
        <w:t xml:space="preserve">Desayuno. Salida hacia Bursa, primera capital del Imperio Otomano. Visita de la Mezquita de Ulucamii, el Bazar de Seda de Kozahan y el Mausoleo Verde. Continuación del viaje hacia Estambul llegada y alojamiento. </w:t>
      </w:r>
      <w:r w:rsidRPr="00756B80">
        <w:rPr>
          <w:rFonts w:cstheme="minorHAnsi"/>
          <w:i/>
          <w:iCs/>
          <w:color w:val="2E74B5" w:themeColor="accent5" w:themeShade="BF"/>
          <w:lang w:val="es-ES_tradnl"/>
        </w:rPr>
        <w:t>(En algunas salidas por motivos operativos el tramo Izmir-Estambul podría ser realizado con vuelo domestico sin pasar por Bursa)</w:t>
      </w:r>
    </w:p>
    <w:p w14:paraId="1BDF2E54" w14:textId="77777777" w:rsidR="005B7C52" w:rsidRPr="005B7C52" w:rsidRDefault="005B7C52" w:rsidP="005B7C52">
      <w:pPr>
        <w:ind w:left="-567" w:firstLine="567"/>
        <w:jc w:val="both"/>
        <w:rPr>
          <w:rFonts w:cstheme="minorHAnsi"/>
          <w:b/>
          <w:bCs/>
          <w:lang w:val="es-ES_tradnl"/>
        </w:rPr>
      </w:pPr>
      <w:r w:rsidRPr="005B7C52">
        <w:rPr>
          <w:rFonts w:cstheme="minorHAnsi"/>
          <w:b/>
          <w:bCs/>
          <w:lang w:val="es-ES_tradnl"/>
        </w:rPr>
        <w:t>Día 9: ESTAMBUL / DUBAI. (D)</w:t>
      </w:r>
    </w:p>
    <w:p w14:paraId="5C0117AB" w14:textId="77777777" w:rsidR="005B7C52" w:rsidRPr="005B7C52" w:rsidRDefault="005B7C52" w:rsidP="005B7C52">
      <w:pPr>
        <w:jc w:val="both"/>
        <w:rPr>
          <w:rFonts w:cstheme="minorHAnsi"/>
          <w:lang w:val="es-ES_tradnl"/>
        </w:rPr>
      </w:pPr>
      <w:r w:rsidRPr="005B7C52">
        <w:rPr>
          <w:rFonts w:cstheme="minorHAnsi"/>
          <w:lang w:val="es-ES_tradnl"/>
        </w:rPr>
        <w:t>Desayuno y a la hora indicada traslado al aeropuerto para embarcarnos en vuelo con destino a Dubái. Llegada y traslado al Hotel. Alojamiento</w:t>
      </w:r>
    </w:p>
    <w:p w14:paraId="6308C6C0" w14:textId="77777777" w:rsidR="005B7C52" w:rsidRPr="005B7C52" w:rsidRDefault="005B7C52" w:rsidP="005B7C52">
      <w:pPr>
        <w:ind w:left="-567" w:firstLine="567"/>
        <w:jc w:val="both"/>
        <w:rPr>
          <w:rFonts w:cstheme="minorHAnsi"/>
          <w:b/>
          <w:bCs/>
          <w:lang w:val="es-ES_tradnl"/>
        </w:rPr>
      </w:pPr>
      <w:r w:rsidRPr="005B7C52">
        <w:rPr>
          <w:rFonts w:cstheme="minorHAnsi"/>
          <w:b/>
          <w:bCs/>
          <w:lang w:val="es-ES_tradnl"/>
        </w:rPr>
        <w:t>Día 10: DUBAI / VISITA A LA CIUDAD (D)</w:t>
      </w:r>
    </w:p>
    <w:p w14:paraId="62BDABA2" w14:textId="30569FD5" w:rsidR="005B7C52" w:rsidRPr="005B7C52" w:rsidRDefault="005B7C52" w:rsidP="005B7C52">
      <w:pPr>
        <w:jc w:val="both"/>
        <w:rPr>
          <w:rFonts w:cstheme="minorHAnsi"/>
          <w:lang w:val="es-ES_tradnl"/>
        </w:rPr>
      </w:pPr>
      <w:r w:rsidRPr="005B7C52">
        <w:rPr>
          <w:rFonts w:cstheme="minorHAnsi"/>
          <w:lang w:val="es-ES_tradnl"/>
        </w:rPr>
        <w:t xml:space="preserve">Desayuno. Salida desde el hotel hacia Deira, se pasará por el Zoco de las especies. Atravesando el Canal llegada y visita al Museo de Dubái. Luego por la carretera de Jumeirah, parada para fotos de la Mezquita de Jumeirah. Parada para fotos en el Burj alárab el único hotel 7 estrellas en el mundo. De paso veremos Burj Khalifa, el edificio más alto del mundo, el World Trade Centre. Y el Centro Internacional Financiero. Regreso al Hotel. Tarde libre. (Opcionalmente) se puede realizar una experiencia de las vistas y sonidos de la cala de </w:t>
      </w:r>
      <w:r w:rsidR="000D7128" w:rsidRPr="005B7C52">
        <w:rPr>
          <w:rFonts w:cstheme="minorHAnsi"/>
          <w:lang w:val="es-ES_tradnl"/>
        </w:rPr>
        <w:t>Dubái</w:t>
      </w:r>
      <w:r w:rsidRPr="005B7C52">
        <w:rPr>
          <w:rFonts w:cstheme="minorHAnsi"/>
          <w:lang w:val="es-ES_tradnl"/>
        </w:rPr>
        <w:t xml:space="preserve"> navegando 2 horas a bordo de un Dhow tradicional. Su viaje le llevara desde la desembocadura del arroyo a lo largo del mismo hasta el iluminado Dubái Creek Golf Club, que se asemeja a unas velas de barco con Cena incluida. Alojamiento</w:t>
      </w:r>
    </w:p>
    <w:p w14:paraId="21261197" w14:textId="77777777" w:rsidR="005B7C52" w:rsidRPr="005B7C52" w:rsidRDefault="005B7C52" w:rsidP="005B7C52">
      <w:pPr>
        <w:ind w:left="-567" w:firstLine="567"/>
        <w:jc w:val="both"/>
        <w:rPr>
          <w:rFonts w:cstheme="minorHAnsi"/>
          <w:b/>
          <w:bCs/>
          <w:lang w:val="es-ES_tradnl"/>
        </w:rPr>
      </w:pPr>
      <w:r w:rsidRPr="005B7C52">
        <w:rPr>
          <w:rFonts w:cstheme="minorHAnsi"/>
          <w:b/>
          <w:bCs/>
          <w:lang w:val="es-ES_tradnl"/>
        </w:rPr>
        <w:t>Día 11: DUBAI (D)</w:t>
      </w:r>
    </w:p>
    <w:p w14:paraId="4C7D98DC" w14:textId="6ABC6630" w:rsidR="005B7C52" w:rsidRPr="008C2738" w:rsidRDefault="008C2738" w:rsidP="005B7C52">
      <w:pPr>
        <w:ind w:left="-567" w:firstLine="567"/>
        <w:jc w:val="both"/>
        <w:rPr>
          <w:rFonts w:cstheme="minorHAnsi"/>
          <w:b/>
          <w:bCs/>
          <w:color w:val="2E74B5" w:themeColor="accent5" w:themeShade="BF"/>
          <w:lang w:val="es-ES_tradnl"/>
        </w:rPr>
      </w:pPr>
      <w:r>
        <w:rPr>
          <w:rFonts w:cstheme="minorHAnsi"/>
          <w:b/>
          <w:bCs/>
          <w:color w:val="2E74B5" w:themeColor="accent5" w:themeShade="BF"/>
          <w:lang w:val="es-ES_tradnl"/>
        </w:rPr>
        <w:t>(</w:t>
      </w:r>
      <w:r w:rsidR="005B7C52" w:rsidRPr="008C2738">
        <w:rPr>
          <w:rFonts w:cstheme="minorHAnsi"/>
          <w:b/>
          <w:bCs/>
          <w:color w:val="2E74B5" w:themeColor="accent5" w:themeShade="BF"/>
          <w:lang w:val="es-ES_tradnl"/>
        </w:rPr>
        <w:t xml:space="preserve">Opcional Safari por el Desierto con Cena </w:t>
      </w:r>
      <w:r w:rsidRPr="008C2738">
        <w:rPr>
          <w:rFonts w:cstheme="minorHAnsi"/>
          <w:b/>
          <w:bCs/>
          <w:color w:val="2E74B5" w:themeColor="accent5" w:themeShade="BF"/>
          <w:lang w:val="es-ES_tradnl"/>
        </w:rPr>
        <w:t>Árabe</w:t>
      </w:r>
      <w:r w:rsidR="005B7C52" w:rsidRPr="008C2738">
        <w:rPr>
          <w:rFonts w:cstheme="minorHAnsi"/>
          <w:b/>
          <w:bCs/>
          <w:color w:val="2E74B5" w:themeColor="accent5" w:themeShade="BF"/>
          <w:lang w:val="es-ES_tradnl"/>
        </w:rPr>
        <w:t xml:space="preserve"> PRECIO PP </w:t>
      </w:r>
      <w:r>
        <w:rPr>
          <w:rFonts w:cstheme="minorHAnsi"/>
          <w:b/>
          <w:bCs/>
          <w:color w:val="2E74B5" w:themeColor="accent5" w:themeShade="BF"/>
          <w:lang w:val="es-ES_tradnl"/>
        </w:rPr>
        <w:t>83</w:t>
      </w:r>
      <w:r w:rsidR="005B7C52" w:rsidRPr="008C2738">
        <w:rPr>
          <w:rFonts w:cstheme="minorHAnsi"/>
          <w:b/>
          <w:bCs/>
          <w:color w:val="2E74B5" w:themeColor="accent5" w:themeShade="BF"/>
          <w:lang w:val="es-ES_tradnl"/>
        </w:rPr>
        <w:t xml:space="preserve"> $ USD</w:t>
      </w:r>
      <w:r>
        <w:rPr>
          <w:rFonts w:cstheme="minorHAnsi"/>
          <w:b/>
          <w:bCs/>
          <w:color w:val="2E74B5" w:themeColor="accent5" w:themeShade="BF"/>
          <w:lang w:val="es-ES_tradnl"/>
        </w:rPr>
        <w:t>)</w:t>
      </w:r>
    </w:p>
    <w:p w14:paraId="095E02F2" w14:textId="77777777" w:rsidR="005B7C52" w:rsidRPr="005B7C52" w:rsidRDefault="005B7C52" w:rsidP="005B7C52">
      <w:pPr>
        <w:jc w:val="both"/>
        <w:rPr>
          <w:rFonts w:cstheme="minorHAnsi"/>
          <w:lang w:val="es-ES_tradnl"/>
        </w:rPr>
      </w:pPr>
      <w:r w:rsidRPr="005B7C52">
        <w:rPr>
          <w:rFonts w:cstheme="minorHAnsi"/>
          <w:lang w:val="es-ES_tradnl"/>
        </w:rPr>
        <w:t>Desayuno en el hotel, Dia libre con posibilidad de realizar opcionalmente Por la tarde excursión más popular “Safari por el Desierto de Dubái”. alojamiento.</w:t>
      </w:r>
    </w:p>
    <w:p w14:paraId="025489EF" w14:textId="77777777" w:rsidR="005B7C52" w:rsidRPr="005B7C52" w:rsidRDefault="005B7C52" w:rsidP="005B7C52">
      <w:pPr>
        <w:ind w:left="-567" w:firstLine="567"/>
        <w:jc w:val="both"/>
        <w:rPr>
          <w:rFonts w:cstheme="minorHAnsi"/>
          <w:b/>
          <w:bCs/>
          <w:lang w:val="es-ES_tradnl"/>
        </w:rPr>
      </w:pPr>
      <w:r w:rsidRPr="005B7C52">
        <w:rPr>
          <w:rFonts w:cstheme="minorHAnsi"/>
          <w:b/>
          <w:bCs/>
          <w:lang w:val="es-ES_tradnl"/>
        </w:rPr>
        <w:t>Día 12: DUBAI</w:t>
      </w:r>
    </w:p>
    <w:p w14:paraId="003C421C" w14:textId="6A8099F0" w:rsidR="005B7C52" w:rsidRPr="00644ACC" w:rsidRDefault="005B7C52" w:rsidP="005B7C52">
      <w:pPr>
        <w:ind w:left="-567" w:firstLine="567"/>
        <w:jc w:val="both"/>
        <w:rPr>
          <w:rFonts w:cstheme="minorHAnsi"/>
          <w:b/>
          <w:bCs/>
          <w:color w:val="2E74B5" w:themeColor="accent5" w:themeShade="BF"/>
          <w:lang w:val="es-ES_tradnl"/>
        </w:rPr>
      </w:pPr>
      <w:r w:rsidRPr="00644ACC">
        <w:rPr>
          <w:rFonts w:cstheme="minorHAnsi"/>
          <w:b/>
          <w:bCs/>
          <w:color w:val="2E74B5" w:themeColor="accent5" w:themeShade="BF"/>
          <w:lang w:val="es-ES_tradnl"/>
        </w:rPr>
        <w:t xml:space="preserve">Opcionalmente Visita de Dia Completo a Abu Dhabi con Almuerzo PRECIO PP USD </w:t>
      </w:r>
      <w:r w:rsidR="00AB6865" w:rsidRPr="00644ACC">
        <w:rPr>
          <w:rFonts w:cstheme="minorHAnsi"/>
          <w:b/>
          <w:bCs/>
          <w:color w:val="2E74B5" w:themeColor="accent5" w:themeShade="BF"/>
          <w:lang w:val="es-ES_tradnl"/>
        </w:rPr>
        <w:t>128</w:t>
      </w:r>
    </w:p>
    <w:p w14:paraId="22C0ED10" w14:textId="77777777" w:rsidR="005B7C52" w:rsidRDefault="005B7C52" w:rsidP="005B7C52">
      <w:pPr>
        <w:ind w:left="-567" w:firstLine="567"/>
        <w:jc w:val="both"/>
        <w:rPr>
          <w:rFonts w:cstheme="minorHAnsi"/>
          <w:lang w:val="es-ES_tradnl"/>
        </w:rPr>
      </w:pPr>
      <w:r w:rsidRPr="005B7C52">
        <w:rPr>
          <w:rFonts w:cstheme="minorHAnsi"/>
          <w:lang w:val="es-ES_tradnl"/>
        </w:rPr>
        <w:t>Desayuno. Dia libre con posibilidad de realizar opcionalmente la Visita a Abu Dhabi. Alojamiento.</w:t>
      </w:r>
    </w:p>
    <w:p w14:paraId="609848D7" w14:textId="77777777" w:rsidR="00F567CB" w:rsidRPr="00DA42B3" w:rsidRDefault="00F567CB" w:rsidP="00F567CB">
      <w:pPr>
        <w:ind w:left="-567" w:firstLine="567"/>
        <w:jc w:val="both"/>
        <w:rPr>
          <w:rFonts w:cstheme="minorHAnsi"/>
          <w:b/>
          <w:bCs/>
          <w:lang w:val="es-ES_tradnl"/>
        </w:rPr>
      </w:pPr>
      <w:r w:rsidRPr="00DA42B3">
        <w:rPr>
          <w:rFonts w:cstheme="minorHAnsi"/>
          <w:b/>
          <w:bCs/>
          <w:lang w:val="es-ES_tradnl"/>
        </w:rPr>
        <w:t>Día 13: DUBAI / AEROPUERTO (D)</w:t>
      </w:r>
    </w:p>
    <w:p w14:paraId="5B03B66E" w14:textId="4AAAA063" w:rsidR="007E667A" w:rsidRDefault="00F567CB" w:rsidP="00DA42B3">
      <w:pPr>
        <w:spacing w:after="80" w:line="240" w:lineRule="auto"/>
        <w:ind w:left="-567" w:firstLine="567"/>
        <w:jc w:val="both"/>
        <w:rPr>
          <w:rFonts w:cstheme="minorHAnsi"/>
          <w:b/>
          <w:bCs/>
          <w:sz w:val="24"/>
          <w:szCs w:val="24"/>
          <w:lang w:val="es-ES_tradnl"/>
        </w:rPr>
      </w:pPr>
      <w:r w:rsidRPr="00DA42B3">
        <w:rPr>
          <w:rFonts w:cstheme="minorHAnsi"/>
          <w:lang w:val="es-ES_tradnl"/>
        </w:rPr>
        <w:t>Desayuno y a la hora indicada traslado al aeropuerto</w:t>
      </w:r>
      <w:r w:rsidR="00DA42B3">
        <w:rPr>
          <w:rFonts w:cstheme="minorHAnsi"/>
          <w:lang w:val="es-ES_tradnl"/>
        </w:rPr>
        <w:t>.</w:t>
      </w:r>
    </w:p>
    <w:p w14:paraId="5B7FDF25" w14:textId="6CA6EDF5"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3BD16166" w14:textId="3CF96CCA" w:rsidR="3F1032ED" w:rsidRPr="00C36413" w:rsidRDefault="00C36413" w:rsidP="00BB2EA0">
      <w:pPr>
        <w:pStyle w:val="NormalWeb"/>
        <w:jc w:val="both"/>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1 de marzo del 2025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hlb3EB60C6zAk" int2:id="2dmYWOax">
      <int2:state int2:value="Rejected" int2:type="AugLoop_Text_Critique"/>
    </int2:textHash>
    <int2:textHash int2:hashCode="UpFaRzFSK5NhP3" int2:id="6SUFtbUB">
      <int2:state int2:value="Rejected" int2:type="AugLoop_Text_Critique"/>
    </int2:textHash>
    <int2:textHash int2:hashCode="RtNQ7UyyXwtgwJ" int2:id="8RAdkwEV">
      <int2:state int2:value="Rejected" int2:type="AugLoop_Text_Critique"/>
    </int2:textHash>
    <int2:textHash int2:hashCode="RCRTSKGV7e8U2J" int2:id="8dUGvDwh">
      <int2:state int2:value="Rejected" int2:type="AugLoop_Text_Critique"/>
    </int2:textHash>
    <int2:textHash int2:hashCode="GpQuqwaKIXPmbQ" int2:id="8qZMJ293">
      <int2:state int2:value="Rejected" int2:type="AugLoop_Text_Critique"/>
    </int2:textHash>
    <int2:textHash int2:hashCode="OgVyqUJoYZIcUc" int2:id="BKxZuY56">
      <int2:state int2:value="Rejected" int2:type="AugLoop_Text_Critique"/>
    </int2:textHash>
    <int2:textHash int2:hashCode="SaODL0hA4JBIdk" int2:id="EWfNr6O7">
      <int2:state int2:value="Rejected" int2:type="AugLoop_Text_Critique"/>
    </int2:textHash>
    <int2:textHash int2:hashCode="IMl8h1qZDdrD5u" int2:id="G89NuSB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vJYVS2BnuWschs" int2:id="ZEieJowQ">
      <int2:state int2:value="Rejected" int2:type="AugLoop_Text_Critique"/>
    </int2:textHash>
    <int2:textHash int2:hashCode="fOVqdg36LX3Zy0" int2:id="akPl7Eet">
      <int2:state int2:value="Rejected" int2:type="AugLoop_Text_Critique"/>
    </int2:textHash>
    <int2:textHash int2:hashCode="sFZsPbTND6bArs" int2:id="azrcLw6C">
      <int2:state int2:value="Rejected" int2:type="AugLoop_Text_Critique"/>
    </int2:textHash>
    <int2:textHash int2:hashCode="qBLOeV02RBS97e" int2:id="bFdHedvo">
      <int2:state int2:value="Rejected" int2:type="AugLoop_Text_Critique"/>
    </int2:textHash>
    <int2:textHash int2:hashCode="pkheke5rVBHOlG" int2:id="dLimtQ8w">
      <int2:state int2:value="Rejected" int2:type="AugLoop_Text_Critique"/>
    </int2:textHash>
    <int2:textHash int2:hashCode="JIGRxREqxU3Uqq" int2:id="f8X1Xqct">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Yc4dPdeUNiL9VJ" int2:id="lPYqGVqr">
      <int2:state int2:value="Rejected" int2:type="AugLoop_Text_Critique"/>
    </int2:textHash>
    <int2:textHash int2:hashCode="Xx0fbd8+Ke3CHN" int2:id="mOqFuJQx">
      <int2:state int2:value="Rejected" int2:type="AugLoop_Text_Critique"/>
    </int2:textHash>
    <int2:textHash int2:hashCode="x0j5ZbCyXgmAXF" int2:id="o6tdfT8s">
      <int2:state int2:value="Rejected" int2:type="AugLoop_Text_Critique"/>
    </int2:textHash>
    <int2:textHash int2:hashCode="FaSrKHRj8d1wgZ" int2:id="vpWgDAqI">
      <int2:state int2:value="Rejected" int2:type="AugLoop_Text_Critique"/>
    </int2:textHash>
    <int2:textHash int2:hashCode="HvQh5hdAYkp6Y6" int2:id="xcC91Njv">
      <int2:state int2:value="Rejected" int2:type="AugLoop_Text_Critique"/>
    </int2:textHash>
    <int2:textHash int2:hashCode="HmHU6dqXQcdT88" int2:id="xnkNfFS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4580B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40674"/>
    <w:rsid w:val="000414AD"/>
    <w:rsid w:val="000562B6"/>
    <w:rsid w:val="0007215F"/>
    <w:rsid w:val="0007636E"/>
    <w:rsid w:val="000A50CE"/>
    <w:rsid w:val="000C0FA9"/>
    <w:rsid w:val="000D7128"/>
    <w:rsid w:val="000D7E23"/>
    <w:rsid w:val="001133A3"/>
    <w:rsid w:val="0012287D"/>
    <w:rsid w:val="0012762E"/>
    <w:rsid w:val="001714D4"/>
    <w:rsid w:val="001B44FA"/>
    <w:rsid w:val="001D3A06"/>
    <w:rsid w:val="001E6EA4"/>
    <w:rsid w:val="001F2CBC"/>
    <w:rsid w:val="001F5D82"/>
    <w:rsid w:val="00224318"/>
    <w:rsid w:val="00233959"/>
    <w:rsid w:val="00247A63"/>
    <w:rsid w:val="00255838"/>
    <w:rsid w:val="002701E3"/>
    <w:rsid w:val="00283585"/>
    <w:rsid w:val="002D5170"/>
    <w:rsid w:val="002E54F9"/>
    <w:rsid w:val="002F3DDE"/>
    <w:rsid w:val="002F7C31"/>
    <w:rsid w:val="003105B1"/>
    <w:rsid w:val="00314FFE"/>
    <w:rsid w:val="003263FA"/>
    <w:rsid w:val="003813F2"/>
    <w:rsid w:val="003D4D77"/>
    <w:rsid w:val="003F57E6"/>
    <w:rsid w:val="004162B4"/>
    <w:rsid w:val="00417576"/>
    <w:rsid w:val="00421356"/>
    <w:rsid w:val="00434F93"/>
    <w:rsid w:val="00456DDD"/>
    <w:rsid w:val="00470931"/>
    <w:rsid w:val="00471C48"/>
    <w:rsid w:val="004749D6"/>
    <w:rsid w:val="00527F55"/>
    <w:rsid w:val="00542B84"/>
    <w:rsid w:val="00547E84"/>
    <w:rsid w:val="005B3139"/>
    <w:rsid w:val="005B3C5E"/>
    <w:rsid w:val="005B7C52"/>
    <w:rsid w:val="005C476E"/>
    <w:rsid w:val="00602A67"/>
    <w:rsid w:val="00644ACC"/>
    <w:rsid w:val="00650FE6"/>
    <w:rsid w:val="00670209"/>
    <w:rsid w:val="00683525"/>
    <w:rsid w:val="00686C51"/>
    <w:rsid w:val="006A29D4"/>
    <w:rsid w:val="006B5F7C"/>
    <w:rsid w:val="006D4DA1"/>
    <w:rsid w:val="006E3BD3"/>
    <w:rsid w:val="00703A05"/>
    <w:rsid w:val="00703F6F"/>
    <w:rsid w:val="007475B6"/>
    <w:rsid w:val="00756B80"/>
    <w:rsid w:val="00764434"/>
    <w:rsid w:val="007C3B45"/>
    <w:rsid w:val="007E667A"/>
    <w:rsid w:val="00810909"/>
    <w:rsid w:val="008136E9"/>
    <w:rsid w:val="00833631"/>
    <w:rsid w:val="00833937"/>
    <w:rsid w:val="00840704"/>
    <w:rsid w:val="00843EAB"/>
    <w:rsid w:val="00847495"/>
    <w:rsid w:val="008B144B"/>
    <w:rsid w:val="008B5E1A"/>
    <w:rsid w:val="008C2738"/>
    <w:rsid w:val="008C612F"/>
    <w:rsid w:val="008D0788"/>
    <w:rsid w:val="008D2A23"/>
    <w:rsid w:val="008F1791"/>
    <w:rsid w:val="009000E3"/>
    <w:rsid w:val="00900560"/>
    <w:rsid w:val="009045C5"/>
    <w:rsid w:val="0091142E"/>
    <w:rsid w:val="00940224"/>
    <w:rsid w:val="00970336"/>
    <w:rsid w:val="009A06FF"/>
    <w:rsid w:val="009A559E"/>
    <w:rsid w:val="009D75A0"/>
    <w:rsid w:val="009F1DED"/>
    <w:rsid w:val="00A01247"/>
    <w:rsid w:val="00A474AA"/>
    <w:rsid w:val="00A47590"/>
    <w:rsid w:val="00A81839"/>
    <w:rsid w:val="00A9290E"/>
    <w:rsid w:val="00AA71DE"/>
    <w:rsid w:val="00AB6865"/>
    <w:rsid w:val="00AD1B77"/>
    <w:rsid w:val="00AE3D5B"/>
    <w:rsid w:val="00B940C8"/>
    <w:rsid w:val="00BB2EA0"/>
    <w:rsid w:val="00BC1426"/>
    <w:rsid w:val="00BC50D7"/>
    <w:rsid w:val="00C02281"/>
    <w:rsid w:val="00C166A0"/>
    <w:rsid w:val="00C34B33"/>
    <w:rsid w:val="00C36413"/>
    <w:rsid w:val="00C82A49"/>
    <w:rsid w:val="00CA76D7"/>
    <w:rsid w:val="00CB1512"/>
    <w:rsid w:val="00CC13C6"/>
    <w:rsid w:val="00CD301A"/>
    <w:rsid w:val="00CF26AA"/>
    <w:rsid w:val="00D17637"/>
    <w:rsid w:val="00D7291A"/>
    <w:rsid w:val="00D77411"/>
    <w:rsid w:val="00DA42B3"/>
    <w:rsid w:val="00DA75C7"/>
    <w:rsid w:val="00DC5FE5"/>
    <w:rsid w:val="00E02E57"/>
    <w:rsid w:val="00E22EF9"/>
    <w:rsid w:val="00E314FC"/>
    <w:rsid w:val="00E81408"/>
    <w:rsid w:val="00E97630"/>
    <w:rsid w:val="00EE121F"/>
    <w:rsid w:val="00EF52CF"/>
    <w:rsid w:val="00F01E88"/>
    <w:rsid w:val="00F05ECE"/>
    <w:rsid w:val="00F24A02"/>
    <w:rsid w:val="00F32C98"/>
    <w:rsid w:val="00F567CB"/>
    <w:rsid w:val="00F95378"/>
    <w:rsid w:val="00F953D7"/>
    <w:rsid w:val="00FE4572"/>
    <w:rsid w:val="00FE7AD5"/>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F5BBA9BA-9D51-4119-BC6C-72584981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1541</Words>
  <Characters>8479</Characters>
  <Application>Microsoft Office Word</Application>
  <DocSecurity>4</DocSecurity>
  <Lines>70</Lines>
  <Paragraphs>19</Paragraphs>
  <ScaleCrop>false</ScaleCrop>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Ana Gonzalez (CO)</cp:lastModifiedBy>
  <cp:revision>129</cp:revision>
  <dcterms:created xsi:type="dcterms:W3CDTF">2024-02-08T16:35:00Z</dcterms:created>
  <dcterms:modified xsi:type="dcterms:W3CDTF">2024-08-26T17:21:00Z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