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0504" w14:textId="07069475" w:rsidR="00C36413" w:rsidRPr="00840704" w:rsidRDefault="00C36413" w:rsidP="00C36413">
      <w:pPr>
        <w:spacing w:after="0"/>
        <w:jc w:val="center"/>
        <w:rPr>
          <w:b/>
          <w:bCs/>
          <w:sz w:val="40"/>
          <w:szCs w:val="40"/>
          <w:lang w:val="pt-PT"/>
        </w:rPr>
      </w:pPr>
      <w:r w:rsidRPr="00840704">
        <w:rPr>
          <w:b/>
          <w:bCs/>
          <w:sz w:val="40"/>
          <w:szCs w:val="40"/>
          <w:lang w:val="pt-PT"/>
        </w:rPr>
        <w:t>T</w:t>
      </w:r>
      <w:r w:rsidR="008C612F" w:rsidRPr="00840704">
        <w:rPr>
          <w:b/>
          <w:bCs/>
          <w:sz w:val="40"/>
          <w:szCs w:val="40"/>
          <w:lang w:val="pt-PT"/>
        </w:rPr>
        <w:t>URQU</w:t>
      </w:r>
      <w:r w:rsidR="00F11F53">
        <w:rPr>
          <w:b/>
          <w:bCs/>
          <w:sz w:val="40"/>
          <w:szCs w:val="40"/>
          <w:lang w:val="pt-PT"/>
        </w:rPr>
        <w:t>Í</w:t>
      </w:r>
      <w:r w:rsidR="008C612F" w:rsidRPr="00840704">
        <w:rPr>
          <w:b/>
          <w:bCs/>
          <w:sz w:val="40"/>
          <w:szCs w:val="40"/>
          <w:lang w:val="pt-PT"/>
        </w:rPr>
        <w:t xml:space="preserve">A </w:t>
      </w:r>
      <w:r w:rsidR="008D1349">
        <w:rPr>
          <w:b/>
          <w:bCs/>
          <w:sz w:val="40"/>
          <w:szCs w:val="40"/>
          <w:lang w:val="pt-PT"/>
        </w:rPr>
        <w:t xml:space="preserve">IMPERDIBLE CON TROYA </w:t>
      </w:r>
      <w:r w:rsidR="00CE2C0D">
        <w:rPr>
          <w:b/>
          <w:bCs/>
          <w:sz w:val="40"/>
          <w:szCs w:val="40"/>
          <w:lang w:val="pt-PT"/>
        </w:rPr>
        <w:t>2x1</w:t>
      </w:r>
      <w:r w:rsidRPr="00840704">
        <w:rPr>
          <w:b/>
          <w:bCs/>
          <w:sz w:val="40"/>
          <w:szCs w:val="40"/>
          <w:lang w:val="pt-PT"/>
        </w:rPr>
        <w:t xml:space="preserve"> </w:t>
      </w:r>
    </w:p>
    <w:p w14:paraId="7808589A" w14:textId="3224930B" w:rsidR="00843EAB" w:rsidRDefault="009D75A0" w:rsidP="00843EAB">
      <w:pPr>
        <w:jc w:val="center"/>
        <w:rPr>
          <w:sz w:val="28"/>
          <w:szCs w:val="28"/>
          <w:lang w:val="pt-PT"/>
        </w:rPr>
      </w:pPr>
      <w:r w:rsidRPr="009D75A0">
        <w:rPr>
          <w:sz w:val="28"/>
          <w:szCs w:val="28"/>
          <w:lang w:val="pt-PT"/>
        </w:rPr>
        <w:t>Estambul</w:t>
      </w:r>
      <w:r w:rsidR="00E22EF9">
        <w:rPr>
          <w:sz w:val="28"/>
          <w:szCs w:val="28"/>
          <w:lang w:val="pt-PT"/>
        </w:rPr>
        <w:t xml:space="preserve">, </w:t>
      </w:r>
      <w:r w:rsidRPr="009D75A0">
        <w:rPr>
          <w:sz w:val="28"/>
          <w:szCs w:val="28"/>
          <w:lang w:val="pt-PT"/>
        </w:rPr>
        <w:t>Ankara</w:t>
      </w:r>
      <w:r w:rsidR="00E22EF9">
        <w:rPr>
          <w:sz w:val="28"/>
          <w:szCs w:val="28"/>
          <w:lang w:val="pt-PT"/>
        </w:rPr>
        <w:t xml:space="preserve">, </w:t>
      </w:r>
      <w:r w:rsidRPr="009D75A0">
        <w:rPr>
          <w:sz w:val="28"/>
          <w:szCs w:val="28"/>
          <w:lang w:val="pt-PT"/>
        </w:rPr>
        <w:t>Lago Salado</w:t>
      </w:r>
      <w:r w:rsidR="00D7291A">
        <w:rPr>
          <w:sz w:val="28"/>
          <w:szCs w:val="28"/>
          <w:lang w:val="pt-PT"/>
        </w:rPr>
        <w:t xml:space="preserve">, </w:t>
      </w:r>
      <w:r w:rsidRPr="009D75A0">
        <w:rPr>
          <w:sz w:val="28"/>
          <w:szCs w:val="28"/>
          <w:lang w:val="pt-PT"/>
        </w:rPr>
        <w:t>Capadocia</w:t>
      </w:r>
      <w:r w:rsidR="00E22EF9">
        <w:rPr>
          <w:sz w:val="28"/>
          <w:szCs w:val="28"/>
          <w:lang w:val="pt-PT"/>
        </w:rPr>
        <w:t xml:space="preserve">, </w:t>
      </w:r>
      <w:r w:rsidRPr="009D75A0">
        <w:rPr>
          <w:sz w:val="28"/>
          <w:szCs w:val="28"/>
          <w:lang w:val="pt-PT"/>
        </w:rPr>
        <w:t>Pamukkale</w:t>
      </w:r>
      <w:r w:rsidR="00E22EF9">
        <w:rPr>
          <w:sz w:val="28"/>
          <w:szCs w:val="28"/>
          <w:lang w:val="pt-PT"/>
        </w:rPr>
        <w:t xml:space="preserve">, </w:t>
      </w:r>
      <w:r w:rsidRPr="009D75A0">
        <w:rPr>
          <w:sz w:val="28"/>
          <w:szCs w:val="28"/>
          <w:lang w:val="pt-PT"/>
        </w:rPr>
        <w:t>Efeso</w:t>
      </w:r>
      <w:r w:rsidR="00E22EF9">
        <w:rPr>
          <w:sz w:val="28"/>
          <w:szCs w:val="28"/>
          <w:lang w:val="pt-PT"/>
        </w:rPr>
        <w:t xml:space="preserve">, </w:t>
      </w:r>
      <w:r w:rsidRPr="009D75A0">
        <w:rPr>
          <w:sz w:val="28"/>
          <w:szCs w:val="28"/>
          <w:lang w:val="pt-PT"/>
        </w:rPr>
        <w:t xml:space="preserve"> Kusadasi</w:t>
      </w:r>
      <w:r w:rsidR="00E22EF9">
        <w:rPr>
          <w:sz w:val="28"/>
          <w:szCs w:val="28"/>
          <w:lang w:val="pt-PT"/>
        </w:rPr>
        <w:t xml:space="preserve">, </w:t>
      </w:r>
      <w:r w:rsidRPr="009D75A0">
        <w:rPr>
          <w:sz w:val="28"/>
          <w:szCs w:val="28"/>
          <w:lang w:val="pt-PT"/>
        </w:rPr>
        <w:t>Izmir</w:t>
      </w:r>
      <w:r w:rsidR="00E22EF9">
        <w:rPr>
          <w:sz w:val="28"/>
          <w:szCs w:val="28"/>
          <w:lang w:val="pt-PT"/>
        </w:rPr>
        <w:t xml:space="preserve">, </w:t>
      </w:r>
      <w:r w:rsidR="00706132">
        <w:rPr>
          <w:sz w:val="28"/>
          <w:szCs w:val="28"/>
          <w:lang w:val="pt-PT"/>
        </w:rPr>
        <w:t xml:space="preserve"> Pergamo, Troya, Canakkale, Bursa, Estambul</w:t>
      </w:r>
      <w:r w:rsidR="00174423">
        <w:rPr>
          <w:sz w:val="28"/>
          <w:szCs w:val="28"/>
          <w:lang w:val="pt-PT"/>
        </w:rPr>
        <w:t>.</w:t>
      </w:r>
    </w:p>
    <w:p w14:paraId="6DEF15BE" w14:textId="501E4473" w:rsidR="00C36413" w:rsidRDefault="00C36413" w:rsidP="00843EAB">
      <w:pPr>
        <w:spacing w:after="0"/>
        <w:jc w:val="center"/>
        <w:rPr>
          <w:b/>
          <w:bCs/>
          <w:color w:val="2E74B5" w:themeColor="accent5" w:themeShade="BF"/>
          <w:sz w:val="52"/>
          <w:szCs w:val="52"/>
        </w:rPr>
      </w:pPr>
      <w:r w:rsidRPr="006A6C6E">
        <w:rPr>
          <w:b/>
          <w:bCs/>
          <w:color w:val="2E74B5" w:themeColor="accent5" w:themeShade="BF"/>
          <w:sz w:val="52"/>
          <w:szCs w:val="52"/>
        </w:rPr>
        <w:t>DESDE USD</w:t>
      </w:r>
      <w:r w:rsidR="005F4954">
        <w:rPr>
          <w:b/>
          <w:bCs/>
          <w:color w:val="2E74B5" w:themeColor="accent5" w:themeShade="BF"/>
          <w:sz w:val="52"/>
          <w:szCs w:val="52"/>
        </w:rPr>
        <w:t xml:space="preserve"> 809</w:t>
      </w:r>
    </w:p>
    <w:p w14:paraId="0821FBBC" w14:textId="5CD4354D" w:rsidR="00C36413" w:rsidRPr="00C14BA9" w:rsidRDefault="00C36413" w:rsidP="00C36413">
      <w:pPr>
        <w:spacing w:after="0"/>
        <w:jc w:val="center"/>
        <w:rPr>
          <w:sz w:val="28"/>
          <w:szCs w:val="28"/>
        </w:rPr>
      </w:pPr>
      <w:r w:rsidRPr="00C14BA9">
        <w:rPr>
          <w:sz w:val="28"/>
          <w:szCs w:val="28"/>
        </w:rPr>
        <w:t>POR PERSONA EN HABITACI</w:t>
      </w:r>
      <w:r w:rsidR="00BA436B">
        <w:rPr>
          <w:sz w:val="28"/>
          <w:szCs w:val="28"/>
        </w:rPr>
        <w:t>Ó</w:t>
      </w:r>
      <w:r w:rsidRPr="00C14BA9">
        <w:rPr>
          <w:sz w:val="28"/>
          <w:szCs w:val="28"/>
        </w:rPr>
        <w:t xml:space="preserve">N DOBLE </w:t>
      </w:r>
    </w:p>
    <w:p w14:paraId="1AC30961" w14:textId="5EB9A515" w:rsidR="00C36413" w:rsidRDefault="00843EAB" w:rsidP="00C36413">
      <w:pPr>
        <w:spacing w:after="0"/>
        <w:jc w:val="center"/>
        <w:rPr>
          <w:b/>
          <w:bCs/>
          <w:sz w:val="40"/>
          <w:szCs w:val="40"/>
        </w:rPr>
      </w:pPr>
      <w:r>
        <w:rPr>
          <w:b/>
          <w:bCs/>
          <w:sz w:val="40"/>
          <w:szCs w:val="40"/>
        </w:rPr>
        <w:t>8</w:t>
      </w:r>
      <w:r w:rsidR="00C36413" w:rsidRPr="00C14BA9">
        <w:rPr>
          <w:b/>
          <w:bCs/>
          <w:sz w:val="40"/>
          <w:szCs w:val="40"/>
        </w:rPr>
        <w:t xml:space="preserve"> NOCHES / </w:t>
      </w:r>
      <w:r w:rsidR="00F953D7">
        <w:rPr>
          <w:b/>
          <w:bCs/>
          <w:sz w:val="40"/>
          <w:szCs w:val="40"/>
        </w:rPr>
        <w:t>9</w:t>
      </w:r>
      <w:r w:rsidR="00C36413" w:rsidRPr="00C14BA9">
        <w:rPr>
          <w:b/>
          <w:bCs/>
          <w:sz w:val="40"/>
          <w:szCs w:val="40"/>
        </w:rPr>
        <w:t xml:space="preserve"> D</w:t>
      </w:r>
      <w:r w:rsidR="00BA436B">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9"/>
        <w:gridCol w:w="1036"/>
        <w:gridCol w:w="665"/>
        <w:gridCol w:w="1403"/>
        <w:gridCol w:w="1349"/>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6"/>
            <w:tcBorders>
              <w:top w:val="none" w:sz="0" w:space="0" w:color="auto"/>
              <w:left w:val="none" w:sz="0" w:space="0" w:color="auto"/>
              <w:bottom w:val="none" w:sz="0" w:space="0" w:color="auto"/>
              <w:right w:val="none" w:sz="0" w:space="0" w:color="auto"/>
            </w:tcBorders>
          </w:tcPr>
          <w:p w14:paraId="474B9CEA" w14:textId="75C3C7CB" w:rsidR="00C36413" w:rsidRPr="005A7877" w:rsidRDefault="001F5D82" w:rsidP="000B3BB2">
            <w:pPr>
              <w:jc w:val="center"/>
              <w:rPr>
                <w:rFonts w:cstheme="minorHAnsi"/>
                <w:bCs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590B56">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 xml:space="preserve">VES </w:t>
            </w:r>
          </w:p>
        </w:tc>
      </w:tr>
      <w:tr w:rsidR="005F4954" w:rsidRPr="005B76D3" w14:paraId="19E37D82" w14:textId="77777777" w:rsidTr="001744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7E438275" w14:textId="77777777" w:rsidR="00DC455D" w:rsidRPr="00791315" w:rsidRDefault="00DC455D" w:rsidP="000B3BB2">
            <w:pPr>
              <w:jc w:val="center"/>
              <w:rPr>
                <w:rFonts w:cstheme="minorHAnsi"/>
              </w:rPr>
            </w:pPr>
            <w:r>
              <w:rPr>
                <w:rFonts w:cstheme="minorHAnsi"/>
              </w:rPr>
              <w:t xml:space="preserve">VIGENCIA </w:t>
            </w:r>
          </w:p>
        </w:tc>
        <w:tc>
          <w:tcPr>
            <w:tcW w:w="2278" w:type="dxa"/>
            <w:vAlign w:val="center"/>
          </w:tcPr>
          <w:p w14:paraId="4742A6DE" w14:textId="552395C8" w:rsidR="00DC455D" w:rsidRPr="00791315"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CATEGORIA</w:t>
            </w:r>
          </w:p>
        </w:tc>
        <w:tc>
          <w:tcPr>
            <w:tcW w:w="1685" w:type="dxa"/>
            <w:gridSpan w:val="2"/>
            <w:vAlign w:val="center"/>
          </w:tcPr>
          <w:p w14:paraId="630875C7" w14:textId="77777777" w:rsidR="00DC455D" w:rsidRPr="00791315"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1406" w:type="dxa"/>
            <w:vAlign w:val="center"/>
          </w:tcPr>
          <w:p w14:paraId="569B390B" w14:textId="77777777" w:rsidR="00DC455D" w:rsidRPr="00791315"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DC455D" w:rsidRPr="00791315" w:rsidRDefault="00DC455D"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5F4954" w:rsidRPr="005B76D3" w14:paraId="7F62775C" w14:textId="77777777" w:rsidTr="00174423">
        <w:trPr>
          <w:trHeight w:val="70"/>
        </w:trPr>
        <w:tc>
          <w:tcPr>
            <w:cnfStyle w:val="001000000000" w:firstRow="0" w:lastRow="0" w:firstColumn="1" w:lastColumn="0" w:oddVBand="0" w:evenVBand="0" w:oddHBand="0" w:evenHBand="0" w:firstRowFirstColumn="0" w:firstRowLastColumn="0" w:lastRowFirstColumn="0" w:lastRowLastColumn="0"/>
            <w:tcW w:w="2303" w:type="dxa"/>
            <w:vMerge w:val="restart"/>
            <w:vAlign w:val="center"/>
          </w:tcPr>
          <w:p w14:paraId="0B90BD37" w14:textId="77777777" w:rsidR="006739DC" w:rsidRDefault="006739DC" w:rsidP="000B3BB2">
            <w:pPr>
              <w:jc w:val="center"/>
              <w:rPr>
                <w:rFonts w:cstheme="minorHAnsi"/>
              </w:rPr>
            </w:pPr>
            <w:r>
              <w:rPr>
                <w:rFonts w:cstheme="minorHAnsi"/>
                <w:b w:val="0"/>
                <w:bCs w:val="0"/>
              </w:rPr>
              <w:t>01 de abril al 30 de marzo 2026</w:t>
            </w:r>
          </w:p>
          <w:p w14:paraId="0646084D" w14:textId="3B021F64" w:rsidR="00DC455D" w:rsidRPr="002701E3" w:rsidRDefault="006739DC" w:rsidP="000B3BB2">
            <w:pPr>
              <w:jc w:val="center"/>
              <w:rPr>
                <w:rFonts w:cstheme="minorHAnsi"/>
                <w:b w:val="0"/>
                <w:bCs w:val="0"/>
              </w:rPr>
            </w:pPr>
            <w:r>
              <w:rPr>
                <w:rFonts w:cstheme="minorHAnsi"/>
                <w:b w:val="0"/>
                <w:bCs w:val="0"/>
              </w:rPr>
              <w:t xml:space="preserve"> </w:t>
            </w:r>
            <w:r w:rsidR="005F4954">
              <w:rPr>
                <w:rFonts w:cstheme="minorHAnsi"/>
                <w:b w:val="0"/>
                <w:bCs w:val="0"/>
              </w:rPr>
              <w:t xml:space="preserve"> Días: lunes</w:t>
            </w:r>
            <w:r>
              <w:rPr>
                <w:rFonts w:cstheme="minorHAnsi"/>
                <w:b w:val="0"/>
                <w:bCs w:val="0"/>
              </w:rPr>
              <w:t xml:space="preserve"> y </w:t>
            </w:r>
            <w:r w:rsidR="005F4954">
              <w:rPr>
                <w:rFonts w:cstheme="minorHAnsi"/>
                <w:b w:val="0"/>
                <w:bCs w:val="0"/>
              </w:rPr>
              <w:t>jueves</w:t>
            </w:r>
          </w:p>
        </w:tc>
        <w:tc>
          <w:tcPr>
            <w:tcW w:w="2278" w:type="dxa"/>
            <w:vAlign w:val="center"/>
          </w:tcPr>
          <w:p w14:paraId="5CCB733C" w14:textId="20DBF482" w:rsidR="00DC455D" w:rsidRPr="002701E3" w:rsidRDefault="00DC455D"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p>
        </w:tc>
        <w:tc>
          <w:tcPr>
            <w:tcW w:w="1685" w:type="dxa"/>
            <w:gridSpan w:val="2"/>
            <w:vAlign w:val="center"/>
          </w:tcPr>
          <w:p w14:paraId="0410AE60" w14:textId="7746BB52" w:rsidR="00DC455D" w:rsidRDefault="006739DC"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174423">
              <w:rPr>
                <w:rFonts w:cstheme="minorHAnsi"/>
              </w:rPr>
              <w:t>1.129</w:t>
            </w:r>
          </w:p>
        </w:tc>
        <w:tc>
          <w:tcPr>
            <w:tcW w:w="1406" w:type="dxa"/>
            <w:vAlign w:val="center"/>
          </w:tcPr>
          <w:p w14:paraId="0EFE49BB" w14:textId="40015B91" w:rsidR="00DC455D" w:rsidRPr="005F4954" w:rsidRDefault="006739DC"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 xml:space="preserve">USD </w:t>
            </w:r>
            <w:r w:rsidR="00174423">
              <w:rPr>
                <w:rFonts w:cstheme="minorHAnsi"/>
              </w:rPr>
              <w:t>1.299</w:t>
            </w:r>
          </w:p>
        </w:tc>
        <w:tc>
          <w:tcPr>
            <w:tcW w:w="0" w:type="auto"/>
            <w:vAlign w:val="center"/>
          </w:tcPr>
          <w:p w14:paraId="4C5F4EE5" w14:textId="1C2580B7" w:rsidR="00DC455D" w:rsidRDefault="006739DC"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174423">
              <w:rPr>
                <w:rFonts w:cstheme="minorHAnsi"/>
              </w:rPr>
              <w:t>1.929</w:t>
            </w:r>
          </w:p>
        </w:tc>
      </w:tr>
      <w:tr w:rsidR="005F4954" w:rsidRPr="005B76D3" w14:paraId="187B0AEE" w14:textId="77777777" w:rsidTr="0017442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3" w:type="dxa"/>
            <w:vMerge/>
            <w:vAlign w:val="center"/>
          </w:tcPr>
          <w:p w14:paraId="53E19924" w14:textId="77777777" w:rsidR="00DC455D" w:rsidRPr="002701E3" w:rsidRDefault="00DC455D" w:rsidP="000B3BB2">
            <w:pPr>
              <w:jc w:val="center"/>
              <w:rPr>
                <w:rFonts w:cstheme="minorHAnsi"/>
                <w:b w:val="0"/>
                <w:bCs w:val="0"/>
              </w:rPr>
            </w:pPr>
          </w:p>
        </w:tc>
        <w:tc>
          <w:tcPr>
            <w:tcW w:w="2278" w:type="dxa"/>
            <w:vAlign w:val="center"/>
          </w:tcPr>
          <w:p w14:paraId="10BCCDB4" w14:textId="435F0854" w:rsidR="00DC455D"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w:t>
            </w:r>
          </w:p>
        </w:tc>
        <w:tc>
          <w:tcPr>
            <w:tcW w:w="1685" w:type="dxa"/>
            <w:gridSpan w:val="2"/>
            <w:vAlign w:val="center"/>
          </w:tcPr>
          <w:p w14:paraId="362C1AC7" w14:textId="10DAA24D" w:rsidR="00DC455D" w:rsidRDefault="006739DC"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w:t>
            </w:r>
            <w:r w:rsidR="00A51622">
              <w:rPr>
                <w:rFonts w:cstheme="minorHAnsi"/>
              </w:rPr>
              <w:t>619</w:t>
            </w:r>
          </w:p>
        </w:tc>
        <w:tc>
          <w:tcPr>
            <w:tcW w:w="1406" w:type="dxa"/>
            <w:vAlign w:val="center"/>
          </w:tcPr>
          <w:p w14:paraId="550C1A76" w14:textId="4F73C8D4" w:rsidR="00DC455D" w:rsidRPr="005F4954" w:rsidRDefault="006739DC"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 xml:space="preserve">USD </w:t>
            </w:r>
            <w:r w:rsidR="00A51622">
              <w:rPr>
                <w:rFonts w:cstheme="minorHAnsi"/>
              </w:rPr>
              <w:t>2.409</w:t>
            </w:r>
          </w:p>
        </w:tc>
        <w:tc>
          <w:tcPr>
            <w:tcW w:w="0" w:type="auto"/>
            <w:vAlign w:val="center"/>
          </w:tcPr>
          <w:p w14:paraId="4C5FF65C" w14:textId="717C3BAC" w:rsidR="00DC455D" w:rsidRDefault="006739DC"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A51622">
              <w:rPr>
                <w:rFonts w:cstheme="minorHAnsi"/>
              </w:rPr>
              <w:t>1.449</w:t>
            </w:r>
          </w:p>
        </w:tc>
      </w:tr>
      <w:tr w:rsidR="00CD304E" w:rsidRPr="005B76D3" w14:paraId="25000C19" w14:textId="77777777" w:rsidTr="00174423">
        <w:trPr>
          <w:trHeight w:val="70"/>
        </w:trPr>
        <w:tc>
          <w:tcPr>
            <w:cnfStyle w:val="001000000000" w:firstRow="0" w:lastRow="0" w:firstColumn="1" w:lastColumn="0" w:oddVBand="0" w:evenVBand="0" w:oddHBand="0" w:evenHBand="0" w:firstRowFirstColumn="0" w:firstRowLastColumn="0" w:lastRowFirstColumn="0" w:lastRowLastColumn="0"/>
            <w:tcW w:w="2303" w:type="dxa"/>
            <w:vMerge w:val="restart"/>
            <w:vAlign w:val="center"/>
          </w:tcPr>
          <w:p w14:paraId="6A56DACD" w14:textId="77777777" w:rsidR="00DC455D" w:rsidRDefault="006739DC" w:rsidP="000B3BB2">
            <w:pPr>
              <w:jc w:val="center"/>
              <w:rPr>
                <w:rFonts w:cstheme="minorHAnsi"/>
              </w:rPr>
            </w:pPr>
            <w:r>
              <w:rPr>
                <w:rFonts w:cstheme="minorHAnsi"/>
                <w:b w:val="0"/>
                <w:bCs w:val="0"/>
              </w:rPr>
              <w:t>01 de abril al 30 de marzo 2026</w:t>
            </w:r>
          </w:p>
          <w:p w14:paraId="15EB894F" w14:textId="1A36F2AE" w:rsidR="005F4954" w:rsidRPr="002701E3" w:rsidRDefault="005F4954" w:rsidP="000B3BB2">
            <w:pPr>
              <w:jc w:val="center"/>
              <w:rPr>
                <w:rFonts w:cstheme="minorHAnsi"/>
                <w:b w:val="0"/>
                <w:bCs w:val="0"/>
              </w:rPr>
            </w:pPr>
            <w:r>
              <w:rPr>
                <w:rFonts w:cstheme="minorHAnsi"/>
                <w:b w:val="0"/>
                <w:bCs w:val="0"/>
              </w:rPr>
              <w:t xml:space="preserve">Días: martes, miércoles, Sábado y Domingo </w:t>
            </w:r>
          </w:p>
        </w:tc>
        <w:tc>
          <w:tcPr>
            <w:tcW w:w="2278" w:type="dxa"/>
            <w:vAlign w:val="center"/>
          </w:tcPr>
          <w:p w14:paraId="26BB3F97" w14:textId="134BFB8A" w:rsidR="00DC455D" w:rsidRPr="002701E3" w:rsidRDefault="00DC455D"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p>
        </w:tc>
        <w:tc>
          <w:tcPr>
            <w:tcW w:w="1685" w:type="dxa"/>
            <w:gridSpan w:val="2"/>
            <w:vAlign w:val="center"/>
          </w:tcPr>
          <w:p w14:paraId="78835C45" w14:textId="15DBD23D" w:rsidR="00DC455D" w:rsidRDefault="006739DC"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w:t>
            </w:r>
            <w:r w:rsidR="00581C98">
              <w:rPr>
                <w:rFonts w:cstheme="minorHAnsi"/>
              </w:rPr>
              <w:t>229</w:t>
            </w:r>
          </w:p>
        </w:tc>
        <w:tc>
          <w:tcPr>
            <w:tcW w:w="1406" w:type="dxa"/>
            <w:vAlign w:val="center"/>
          </w:tcPr>
          <w:p w14:paraId="6277A9CB" w14:textId="2A7348C3" w:rsidR="00DC455D" w:rsidRPr="005F4954" w:rsidRDefault="006739DC"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USD 1.</w:t>
            </w:r>
            <w:r w:rsidR="00581C98">
              <w:rPr>
                <w:rFonts w:cstheme="minorHAnsi"/>
              </w:rPr>
              <w:t>42</w:t>
            </w:r>
            <w:r w:rsidRPr="005F4954">
              <w:rPr>
                <w:rFonts w:cstheme="minorHAnsi"/>
              </w:rPr>
              <w:t>9</w:t>
            </w:r>
          </w:p>
        </w:tc>
        <w:tc>
          <w:tcPr>
            <w:tcW w:w="0" w:type="auto"/>
            <w:vAlign w:val="center"/>
          </w:tcPr>
          <w:p w14:paraId="23B9ABC9" w14:textId="0784CC88" w:rsidR="00DC455D" w:rsidRDefault="006739DC"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581C98">
              <w:rPr>
                <w:rFonts w:cstheme="minorHAnsi"/>
              </w:rPr>
              <w:t>2.129</w:t>
            </w:r>
          </w:p>
        </w:tc>
      </w:tr>
      <w:tr w:rsidR="00CD304E" w:rsidRPr="005B76D3" w14:paraId="77B475C6" w14:textId="77777777" w:rsidTr="0017442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3" w:type="dxa"/>
            <w:vMerge/>
            <w:vAlign w:val="center"/>
          </w:tcPr>
          <w:p w14:paraId="10443D0B" w14:textId="77777777" w:rsidR="00DC455D" w:rsidRPr="002701E3" w:rsidRDefault="00DC455D" w:rsidP="000B3BB2">
            <w:pPr>
              <w:jc w:val="center"/>
              <w:rPr>
                <w:rFonts w:cstheme="minorHAnsi"/>
                <w:b w:val="0"/>
                <w:bCs w:val="0"/>
              </w:rPr>
            </w:pPr>
          </w:p>
        </w:tc>
        <w:tc>
          <w:tcPr>
            <w:tcW w:w="2278" w:type="dxa"/>
            <w:vAlign w:val="center"/>
          </w:tcPr>
          <w:p w14:paraId="24E67895" w14:textId="64FD9130" w:rsidR="00DC455D" w:rsidRPr="002701E3" w:rsidRDefault="00DC455D"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w:t>
            </w:r>
          </w:p>
        </w:tc>
        <w:tc>
          <w:tcPr>
            <w:tcW w:w="1685" w:type="dxa"/>
            <w:gridSpan w:val="2"/>
            <w:vAlign w:val="center"/>
          </w:tcPr>
          <w:p w14:paraId="38ACBEB3" w14:textId="67638C0B" w:rsidR="00DC455D" w:rsidRDefault="006739DC"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w:t>
            </w:r>
            <w:r w:rsidR="00AC4D3D">
              <w:rPr>
                <w:rFonts w:cstheme="minorHAnsi"/>
              </w:rPr>
              <w:t>549</w:t>
            </w:r>
          </w:p>
        </w:tc>
        <w:tc>
          <w:tcPr>
            <w:tcW w:w="1406" w:type="dxa"/>
            <w:vAlign w:val="center"/>
          </w:tcPr>
          <w:p w14:paraId="561CB94F" w14:textId="72CFB4A1" w:rsidR="00DC455D" w:rsidRPr="005F4954" w:rsidRDefault="006739DC"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USD 1.</w:t>
            </w:r>
            <w:r w:rsidR="00AC4D3D">
              <w:rPr>
                <w:rFonts w:cstheme="minorHAnsi"/>
              </w:rPr>
              <w:t>74</w:t>
            </w:r>
            <w:r w:rsidRPr="005F4954">
              <w:rPr>
                <w:rFonts w:cstheme="minorHAnsi"/>
              </w:rPr>
              <w:t>9</w:t>
            </w:r>
          </w:p>
        </w:tc>
        <w:tc>
          <w:tcPr>
            <w:tcW w:w="0" w:type="auto"/>
            <w:vAlign w:val="center"/>
          </w:tcPr>
          <w:p w14:paraId="26FDF533" w14:textId="42EF10F6" w:rsidR="00DC455D" w:rsidRDefault="006739DC" w:rsidP="000B3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2.</w:t>
            </w:r>
            <w:r w:rsidR="00AC4D3D">
              <w:rPr>
                <w:rFonts w:cstheme="minorHAnsi"/>
              </w:rPr>
              <w:t>6</w:t>
            </w:r>
            <w:r>
              <w:rPr>
                <w:rFonts w:cstheme="minorHAnsi"/>
              </w:rPr>
              <w:t>09</w:t>
            </w:r>
          </w:p>
        </w:tc>
      </w:tr>
      <w:tr w:rsidR="00C36413" w:rsidRPr="005B76D3" w14:paraId="797F3350"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52B15E65" w14:textId="18217ED5" w:rsidR="00C36413" w:rsidRPr="00791315" w:rsidRDefault="00C36413" w:rsidP="000B3BB2">
            <w:pPr>
              <w:rPr>
                <w:rFonts w:cstheme="minorHAnsi"/>
              </w:rPr>
            </w:pPr>
            <w:r w:rsidRPr="00791315">
              <w:rPr>
                <w:rFonts w:cstheme="minorHAnsi"/>
              </w:rPr>
              <w:t xml:space="preserve">Tarifas por </w:t>
            </w:r>
            <w:r w:rsidR="006739DC">
              <w:rPr>
                <w:rFonts w:cstheme="minorHAnsi"/>
              </w:rPr>
              <w:t>habitación</w:t>
            </w:r>
            <w:r w:rsidRPr="00791315">
              <w:rPr>
                <w:rFonts w:cstheme="minorHAnsi"/>
              </w:rPr>
              <w:t xml:space="preserve"> en dólares</w:t>
            </w:r>
            <w:r w:rsidR="00F62B07">
              <w:rPr>
                <w:rFonts w:cstheme="minorHAnsi"/>
              </w:rPr>
              <w:t>,</w:t>
            </w:r>
            <w:r w:rsidRPr="00791315">
              <w:rPr>
                <w:rFonts w:cstheme="minorHAnsi"/>
              </w:rPr>
              <w:t xml:space="preserve"> sujetas a cambios sin previo aviso y disponibilidad al momento de la reserva</w:t>
            </w:r>
          </w:p>
        </w:tc>
      </w:tr>
      <w:tr w:rsidR="00C36413" w:rsidRPr="005B76D3" w14:paraId="0039B951"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1FE0701D" w14:textId="77777777" w:rsidR="00C36413" w:rsidRPr="00791315" w:rsidRDefault="00C36413" w:rsidP="000B3BB2">
            <w:pPr>
              <w:jc w:val="center"/>
              <w:rPr>
                <w:rFonts w:cstheme="minorHAnsi"/>
              </w:rPr>
            </w:pPr>
            <w:r w:rsidRPr="0046681D">
              <w:rPr>
                <w:rFonts w:cstheme="minorHAnsi"/>
              </w:rPr>
              <w:t>HOTELES PREVISTOS O SIMILARES</w:t>
            </w:r>
          </w:p>
        </w:tc>
      </w:tr>
      <w:tr w:rsidR="005F4954" w:rsidRPr="00936543" w14:paraId="5618F5E9" w14:textId="77777777" w:rsidTr="00174423">
        <w:trPr>
          <w:trHeight w:val="70"/>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4187156B" w14:textId="77777777" w:rsidR="00DC455D" w:rsidRPr="00CD304E" w:rsidRDefault="00DC455D" w:rsidP="000B3BB2">
            <w:pPr>
              <w:jc w:val="center"/>
              <w:rPr>
                <w:rFonts w:asciiTheme="majorHAnsi" w:hAnsiTheme="majorHAnsi" w:cstheme="majorHAnsi"/>
              </w:rPr>
            </w:pPr>
            <w:r w:rsidRPr="00CD304E">
              <w:rPr>
                <w:rFonts w:asciiTheme="majorHAnsi" w:hAnsiTheme="majorHAnsi" w:cstheme="majorHAnsi"/>
              </w:rPr>
              <w:t>CIUDAD</w:t>
            </w:r>
          </w:p>
        </w:tc>
        <w:tc>
          <w:tcPr>
            <w:tcW w:w="3272" w:type="dxa"/>
            <w:gridSpan w:val="2"/>
            <w:vAlign w:val="center"/>
          </w:tcPr>
          <w:p w14:paraId="6AD11273" w14:textId="63F9C36E" w:rsidR="00DC455D" w:rsidRPr="00CD304E" w:rsidRDefault="00DC455D" w:rsidP="00D17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(A)</w:t>
            </w:r>
          </w:p>
        </w:tc>
        <w:tc>
          <w:tcPr>
            <w:tcW w:w="3441" w:type="dxa"/>
            <w:gridSpan w:val="3"/>
            <w:vAlign w:val="center"/>
          </w:tcPr>
          <w:p w14:paraId="0C593A29" w14:textId="5100130F" w:rsidR="00DC455D" w:rsidRPr="00CD304E" w:rsidRDefault="00DC455D" w:rsidP="00D176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(B)</w:t>
            </w:r>
          </w:p>
        </w:tc>
      </w:tr>
      <w:tr w:rsidR="005F4954" w:rsidRPr="0079436E" w14:paraId="3A810066" w14:textId="77777777" w:rsidTr="00174423">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169EBC45" w14:textId="146D84F7" w:rsidR="00DC455D" w:rsidRPr="00CD304E" w:rsidRDefault="00DC455D" w:rsidP="000B3BB2">
            <w:pPr>
              <w:jc w:val="center"/>
              <w:rPr>
                <w:rFonts w:asciiTheme="majorHAnsi" w:hAnsiTheme="majorHAnsi" w:cstheme="majorHAnsi"/>
              </w:rPr>
            </w:pPr>
            <w:r w:rsidRPr="00CD304E">
              <w:rPr>
                <w:rFonts w:asciiTheme="majorHAnsi" w:hAnsiTheme="majorHAnsi" w:cstheme="majorHAnsi"/>
              </w:rPr>
              <w:t>ESTAMBUL</w:t>
            </w:r>
          </w:p>
        </w:tc>
        <w:tc>
          <w:tcPr>
            <w:tcW w:w="3272" w:type="dxa"/>
            <w:gridSpan w:val="2"/>
          </w:tcPr>
          <w:p w14:paraId="7518716A" w14:textId="77777777" w:rsidR="00DC455D" w:rsidRPr="00CD304E" w:rsidRDefault="00DC455D" w:rsidP="00D176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La Quinta by Wyndham 5*</w:t>
            </w:r>
          </w:p>
          <w:p w14:paraId="45C3D7E2" w14:textId="77777777" w:rsidR="00DC455D" w:rsidRPr="00CD304E" w:rsidRDefault="00DC455D" w:rsidP="00D176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Tryp By Wyndham Topkapi 4*</w:t>
            </w:r>
          </w:p>
          <w:p w14:paraId="2F96A269" w14:textId="77777777" w:rsidR="00DC455D" w:rsidRPr="00CD304E" w:rsidRDefault="00DC455D" w:rsidP="00D176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Lionel Hotel 5*</w:t>
            </w:r>
          </w:p>
          <w:p w14:paraId="40E15742" w14:textId="77777777" w:rsidR="00DC455D" w:rsidRPr="00CD304E" w:rsidRDefault="00DC455D" w:rsidP="00DC455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Ramada Tekstilkent 5*</w:t>
            </w:r>
          </w:p>
          <w:p w14:paraId="1FDD52E6" w14:textId="77777777" w:rsidR="00DC455D" w:rsidRPr="00CD304E" w:rsidRDefault="00DC455D" w:rsidP="00DC455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Wyndham Istanbul Basin Ekspres 5*</w:t>
            </w:r>
          </w:p>
          <w:p w14:paraId="0F613057" w14:textId="77777777" w:rsidR="00DC455D" w:rsidRPr="00CD304E" w:rsidRDefault="00DC455D" w:rsidP="00DC455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D304E">
              <w:rPr>
                <w:rFonts w:asciiTheme="majorHAnsi" w:hAnsiTheme="majorHAnsi" w:cstheme="majorHAnsi"/>
              </w:rPr>
              <w:t xml:space="preserve">- Elite </w:t>
            </w:r>
            <w:proofErr w:type="spellStart"/>
            <w:r w:rsidRPr="00CD304E">
              <w:rPr>
                <w:rFonts w:asciiTheme="majorHAnsi" w:hAnsiTheme="majorHAnsi" w:cstheme="majorHAnsi"/>
              </w:rPr>
              <w:t>World</w:t>
            </w:r>
            <w:proofErr w:type="spellEnd"/>
            <w:r w:rsidRPr="00CD304E">
              <w:rPr>
                <w:rFonts w:asciiTheme="majorHAnsi" w:hAnsiTheme="majorHAnsi" w:cstheme="majorHAnsi"/>
              </w:rPr>
              <w:t xml:space="preserve"> </w:t>
            </w:r>
            <w:proofErr w:type="spellStart"/>
            <w:r w:rsidRPr="00CD304E">
              <w:rPr>
                <w:rFonts w:asciiTheme="majorHAnsi" w:hAnsiTheme="majorHAnsi" w:cstheme="majorHAnsi"/>
              </w:rPr>
              <w:t>Bussines</w:t>
            </w:r>
            <w:proofErr w:type="spellEnd"/>
            <w:r w:rsidRPr="00CD304E">
              <w:rPr>
                <w:rFonts w:asciiTheme="majorHAnsi" w:hAnsiTheme="majorHAnsi" w:cstheme="majorHAnsi"/>
              </w:rPr>
              <w:t xml:space="preserve"> 5*</w:t>
            </w:r>
          </w:p>
          <w:p w14:paraId="1E88218B" w14:textId="77777777" w:rsidR="00530357" w:rsidRPr="00CD304E" w:rsidRDefault="00530357" w:rsidP="005303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The G Hotels Istanbul </w:t>
            </w:r>
            <w:r w:rsidRPr="00CD304E">
              <w:rPr>
                <w:rFonts w:asciiTheme="majorHAnsi" w:hAnsiTheme="majorHAnsi" w:cstheme="majorHAnsi"/>
                <w:lang w:val="en-GB"/>
              </w:rPr>
              <w:t>5*</w:t>
            </w:r>
          </w:p>
          <w:p w14:paraId="2B746C85" w14:textId="77777777" w:rsidR="00530357" w:rsidRPr="00CD304E" w:rsidRDefault="00530357" w:rsidP="005303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Centro Westside by Rotana Hotel </w:t>
            </w:r>
            <w:r w:rsidRPr="00CD304E">
              <w:rPr>
                <w:rFonts w:asciiTheme="majorHAnsi" w:hAnsiTheme="majorHAnsi" w:cstheme="majorHAnsi"/>
                <w:lang w:val="en-GB"/>
              </w:rPr>
              <w:t>4*</w:t>
            </w:r>
          </w:p>
          <w:p w14:paraId="6DB4DBBC" w14:textId="77777777" w:rsidR="00530357" w:rsidRPr="00CD304E" w:rsidRDefault="00530357" w:rsidP="005303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Delta Hotels Istanbul West 5*</w:t>
            </w:r>
          </w:p>
          <w:p w14:paraId="2ED7AD72" w14:textId="6F6F9B47" w:rsidR="00530357" w:rsidRPr="00CD304E" w:rsidRDefault="00530357" w:rsidP="005303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w:t>
            </w:r>
            <w:r w:rsidRPr="00CD304E">
              <w:rPr>
                <w:rFonts w:asciiTheme="majorHAnsi" w:hAnsiTheme="majorHAnsi" w:cstheme="majorHAnsi"/>
              </w:rPr>
              <w:t>Windsor Hotel 5</w:t>
            </w:r>
            <w:r w:rsidRPr="00CD304E">
              <w:rPr>
                <w:rFonts w:asciiTheme="majorHAnsi" w:hAnsiTheme="majorHAnsi" w:cstheme="majorHAnsi"/>
                <w:lang w:val="en-US"/>
              </w:rPr>
              <w:t>*</w:t>
            </w:r>
          </w:p>
        </w:tc>
        <w:tc>
          <w:tcPr>
            <w:tcW w:w="3441" w:type="dxa"/>
            <w:gridSpan w:val="3"/>
          </w:tcPr>
          <w:p w14:paraId="4F57278B"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BR"/>
              </w:rPr>
            </w:pPr>
            <w:r w:rsidRPr="00CD304E">
              <w:rPr>
                <w:rFonts w:asciiTheme="majorHAnsi" w:hAnsiTheme="majorHAnsi" w:cstheme="majorHAnsi"/>
                <w:lang w:val="pt-BR"/>
              </w:rPr>
              <w:t xml:space="preserve">- </w:t>
            </w:r>
            <w:proofErr w:type="spellStart"/>
            <w:r w:rsidRPr="00CD304E">
              <w:rPr>
                <w:rFonts w:asciiTheme="majorHAnsi" w:hAnsiTheme="majorHAnsi" w:cstheme="majorHAnsi"/>
                <w:lang w:val="pt-BR"/>
              </w:rPr>
              <w:t>Avantgarde</w:t>
            </w:r>
            <w:proofErr w:type="spellEnd"/>
            <w:r w:rsidRPr="00CD304E">
              <w:rPr>
                <w:rFonts w:asciiTheme="majorHAnsi" w:hAnsiTheme="majorHAnsi" w:cstheme="majorHAnsi"/>
                <w:lang w:val="pt-BR"/>
              </w:rPr>
              <w:t xml:space="preserve"> Taksim 4*</w:t>
            </w:r>
          </w:p>
          <w:p w14:paraId="5D94ECE4"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Midtown 4*</w:t>
            </w:r>
          </w:p>
          <w:p w14:paraId="3550C829"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Elite World Comfy </w:t>
            </w:r>
            <w:proofErr w:type="spellStart"/>
            <w:r w:rsidRPr="00CD304E">
              <w:rPr>
                <w:rFonts w:asciiTheme="majorHAnsi" w:hAnsiTheme="majorHAnsi" w:cstheme="majorHAnsi"/>
                <w:lang w:val="en-US"/>
              </w:rPr>
              <w:t>Taksim</w:t>
            </w:r>
            <w:proofErr w:type="spellEnd"/>
            <w:r w:rsidRPr="00CD304E">
              <w:rPr>
                <w:rFonts w:asciiTheme="majorHAnsi" w:hAnsiTheme="majorHAnsi" w:cstheme="majorHAnsi"/>
                <w:lang w:val="en-US"/>
              </w:rPr>
              <w:t xml:space="preserve"> 4*</w:t>
            </w:r>
          </w:p>
          <w:p w14:paraId="771BA4DB"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Nippon Hotel 4*</w:t>
            </w:r>
          </w:p>
          <w:p w14:paraId="7A906F33"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Titanic city </w:t>
            </w:r>
            <w:proofErr w:type="spellStart"/>
            <w:r w:rsidRPr="00CD304E">
              <w:rPr>
                <w:rFonts w:asciiTheme="majorHAnsi" w:hAnsiTheme="majorHAnsi" w:cstheme="majorHAnsi"/>
                <w:lang w:val="en-US"/>
              </w:rPr>
              <w:t>Taksim</w:t>
            </w:r>
            <w:proofErr w:type="spellEnd"/>
            <w:r w:rsidRPr="00CD304E">
              <w:rPr>
                <w:rFonts w:asciiTheme="majorHAnsi" w:hAnsiTheme="majorHAnsi" w:cstheme="majorHAnsi"/>
                <w:lang w:val="en-US"/>
              </w:rPr>
              <w:t xml:space="preserve"> 4*</w:t>
            </w:r>
          </w:p>
          <w:p w14:paraId="1206EB4B"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Avantgarde </w:t>
            </w:r>
            <w:proofErr w:type="spellStart"/>
            <w:r w:rsidRPr="00CD304E">
              <w:rPr>
                <w:rFonts w:asciiTheme="majorHAnsi" w:hAnsiTheme="majorHAnsi" w:cstheme="majorHAnsi"/>
                <w:lang w:val="en-GB"/>
              </w:rPr>
              <w:t>sisli</w:t>
            </w:r>
            <w:proofErr w:type="spellEnd"/>
            <w:r w:rsidRPr="00CD304E">
              <w:rPr>
                <w:rFonts w:asciiTheme="majorHAnsi" w:hAnsiTheme="majorHAnsi" w:cstheme="majorHAnsi"/>
                <w:lang w:val="en-GB"/>
              </w:rPr>
              <w:t xml:space="preserve"> 4*</w:t>
            </w:r>
          </w:p>
          <w:p w14:paraId="2E7D6826"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Days Inn by Wyndham </w:t>
            </w:r>
            <w:proofErr w:type="spellStart"/>
            <w:r w:rsidRPr="00CD304E">
              <w:rPr>
                <w:rFonts w:asciiTheme="majorHAnsi" w:hAnsiTheme="majorHAnsi" w:cstheme="majorHAnsi"/>
                <w:lang w:val="en-US"/>
              </w:rPr>
              <w:t>Bomonti</w:t>
            </w:r>
            <w:proofErr w:type="spellEnd"/>
            <w:r w:rsidRPr="00CD304E">
              <w:rPr>
                <w:rFonts w:asciiTheme="majorHAnsi" w:hAnsiTheme="majorHAnsi" w:cstheme="majorHAnsi"/>
                <w:lang w:val="en-US"/>
              </w:rPr>
              <w:t xml:space="preserve"> 4*</w:t>
            </w:r>
          </w:p>
          <w:p w14:paraId="1C1153B9"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Double Tree Hilton </w:t>
            </w:r>
            <w:proofErr w:type="spellStart"/>
            <w:r w:rsidRPr="00CD304E">
              <w:rPr>
                <w:rFonts w:asciiTheme="majorHAnsi" w:hAnsiTheme="majorHAnsi" w:cstheme="majorHAnsi"/>
                <w:lang w:val="en-GB"/>
              </w:rPr>
              <w:t>Piyalepasa</w:t>
            </w:r>
            <w:proofErr w:type="spellEnd"/>
            <w:r w:rsidRPr="00CD304E">
              <w:rPr>
                <w:rFonts w:asciiTheme="majorHAnsi" w:hAnsiTheme="majorHAnsi" w:cstheme="majorHAnsi"/>
                <w:lang w:val="en-GB"/>
              </w:rPr>
              <w:t xml:space="preserve"> 5*</w:t>
            </w:r>
          </w:p>
          <w:p w14:paraId="5FC5927B" w14:textId="77777777" w:rsidR="006739DC" w:rsidRPr="00CD304E" w:rsidRDefault="006739DC" w:rsidP="006739D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Konak hotel 4*</w:t>
            </w:r>
          </w:p>
          <w:p w14:paraId="692B3AF0" w14:textId="41C3722D" w:rsidR="00DC455D" w:rsidRPr="00CD304E" w:rsidRDefault="00DC455D" w:rsidP="00D176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p>
        </w:tc>
      </w:tr>
      <w:tr w:rsidR="00CD304E" w:rsidRPr="00F11F53" w14:paraId="08DAC50C" w14:textId="77777777" w:rsidTr="00174423">
        <w:trPr>
          <w:trHeight w:val="915"/>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01F92286" w14:textId="3F83411B" w:rsidR="00CD304E" w:rsidRPr="00CD304E" w:rsidRDefault="00CD304E" w:rsidP="000B3BB2">
            <w:pPr>
              <w:jc w:val="center"/>
              <w:rPr>
                <w:rFonts w:asciiTheme="majorHAnsi" w:hAnsiTheme="majorHAnsi" w:cstheme="majorHAnsi"/>
              </w:rPr>
            </w:pPr>
            <w:r w:rsidRPr="00CD304E">
              <w:rPr>
                <w:rFonts w:asciiTheme="majorHAnsi" w:hAnsiTheme="majorHAnsi" w:cstheme="majorHAnsi"/>
              </w:rPr>
              <w:t>CAPADCOCIA</w:t>
            </w:r>
          </w:p>
        </w:tc>
        <w:tc>
          <w:tcPr>
            <w:tcW w:w="3272" w:type="dxa"/>
            <w:gridSpan w:val="2"/>
          </w:tcPr>
          <w:p w14:paraId="069C64D6" w14:textId="77777777" w:rsidR="00CD304E" w:rsidRPr="00CD304E" w:rsidRDefault="00CD304E" w:rsidP="00FE45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Ramada by Wyndham 4*</w:t>
            </w:r>
          </w:p>
          <w:p w14:paraId="38D514B9" w14:textId="77777777" w:rsidR="00CD304E" w:rsidRPr="00CD304E" w:rsidRDefault="00CD304E" w:rsidP="00FE45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Mustafa Hotel 4*</w:t>
            </w:r>
          </w:p>
          <w:p w14:paraId="6188D2C6" w14:textId="77777777" w:rsidR="00CD304E" w:rsidRPr="00CD304E" w:rsidRDefault="00CD304E" w:rsidP="00FE45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Avrasya Hotel 4*</w:t>
            </w:r>
          </w:p>
          <w:p w14:paraId="590AE067" w14:textId="77777777" w:rsidR="00CD304E" w:rsidRPr="00CD304E" w:rsidRDefault="00CD304E" w:rsidP="00FE45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Monark Hotel 4*</w:t>
            </w:r>
          </w:p>
          <w:p w14:paraId="2844CACC" w14:textId="77777777" w:rsidR="00CD304E" w:rsidRPr="00CD304E" w:rsidRDefault="00CD304E" w:rsidP="000B3B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Emin Kocak 4*</w:t>
            </w:r>
          </w:p>
          <w:p w14:paraId="34675217"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DoubleTree by Hilton Avanos 5*</w:t>
            </w:r>
          </w:p>
          <w:p w14:paraId="43B03855"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-Crown plaza </w:t>
            </w:r>
            <w:proofErr w:type="spellStart"/>
            <w:r w:rsidRPr="00CD304E">
              <w:rPr>
                <w:rFonts w:asciiTheme="majorHAnsi" w:hAnsiTheme="majorHAnsi" w:cstheme="majorHAnsi"/>
                <w:lang w:val="en-US"/>
              </w:rPr>
              <w:t>nevsehis</w:t>
            </w:r>
            <w:proofErr w:type="spellEnd"/>
            <w:r w:rsidRPr="00CD304E">
              <w:rPr>
                <w:rFonts w:asciiTheme="majorHAnsi" w:hAnsiTheme="majorHAnsi" w:cstheme="majorHAnsi"/>
                <w:lang w:val="en-US"/>
              </w:rPr>
              <w:t xml:space="preserve"> 5*</w:t>
            </w:r>
          </w:p>
          <w:p w14:paraId="69DB256F" w14:textId="70B93049"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-Marriot Cappadocia 5*</w:t>
            </w:r>
          </w:p>
        </w:tc>
        <w:tc>
          <w:tcPr>
            <w:tcW w:w="3441" w:type="dxa"/>
            <w:gridSpan w:val="3"/>
          </w:tcPr>
          <w:p w14:paraId="35C8CEAE"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Ramada by Wyndham 4*</w:t>
            </w:r>
          </w:p>
          <w:p w14:paraId="73ADBDE1"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Mustafa Hotel 4*</w:t>
            </w:r>
          </w:p>
          <w:p w14:paraId="6B5A4451"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w:t>
            </w:r>
            <w:proofErr w:type="spellStart"/>
            <w:r w:rsidRPr="00CD304E">
              <w:rPr>
                <w:rFonts w:asciiTheme="majorHAnsi" w:hAnsiTheme="majorHAnsi" w:cstheme="majorHAnsi"/>
                <w:lang w:val="en-US"/>
              </w:rPr>
              <w:t>Avrasya</w:t>
            </w:r>
            <w:proofErr w:type="spellEnd"/>
            <w:r w:rsidRPr="00CD304E">
              <w:rPr>
                <w:rFonts w:asciiTheme="majorHAnsi" w:hAnsiTheme="majorHAnsi" w:cstheme="majorHAnsi"/>
                <w:lang w:val="en-US"/>
              </w:rPr>
              <w:t xml:space="preserve"> Hotel 4*</w:t>
            </w:r>
          </w:p>
          <w:p w14:paraId="00FBC0B4"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DoubleTree by Hilton Avanos 5*</w:t>
            </w:r>
          </w:p>
          <w:p w14:paraId="551C74CF"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Crown Plaza </w:t>
            </w:r>
            <w:proofErr w:type="spellStart"/>
            <w:r w:rsidRPr="00CD304E">
              <w:rPr>
                <w:rFonts w:asciiTheme="majorHAnsi" w:hAnsiTheme="majorHAnsi" w:cstheme="majorHAnsi"/>
                <w:lang w:val="en-US"/>
              </w:rPr>
              <w:t>Nevsehir</w:t>
            </w:r>
            <w:proofErr w:type="spellEnd"/>
            <w:r w:rsidRPr="00CD304E">
              <w:rPr>
                <w:rFonts w:asciiTheme="majorHAnsi" w:hAnsiTheme="majorHAnsi" w:cstheme="majorHAnsi"/>
                <w:lang w:val="en-US"/>
              </w:rPr>
              <w:t xml:space="preserve"> 5*</w:t>
            </w:r>
          </w:p>
          <w:p w14:paraId="3FBA049D"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Marriot Cappadocia 5*</w:t>
            </w:r>
          </w:p>
          <w:p w14:paraId="5E4FD10D"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Monark Hotel 4*</w:t>
            </w:r>
          </w:p>
          <w:p w14:paraId="3713CDA5"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Emin Kocak 4*</w:t>
            </w:r>
          </w:p>
          <w:p w14:paraId="096528CC" w14:textId="5D41BF76" w:rsidR="00CD304E" w:rsidRPr="00CD304E" w:rsidRDefault="00CD304E" w:rsidP="000B3B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pt-PT"/>
              </w:rPr>
            </w:pPr>
          </w:p>
        </w:tc>
      </w:tr>
      <w:tr w:rsidR="00CD304E" w:rsidRPr="00F11F53" w14:paraId="2F81B38C" w14:textId="77777777" w:rsidTr="0017442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2624D6A2" w14:textId="34E8C8AA" w:rsidR="00CD304E" w:rsidRPr="00CD304E" w:rsidRDefault="00CD304E" w:rsidP="00CD304E">
            <w:pPr>
              <w:jc w:val="center"/>
              <w:rPr>
                <w:rFonts w:asciiTheme="majorHAnsi" w:hAnsiTheme="majorHAnsi" w:cstheme="majorHAnsi"/>
                <w:b w:val="0"/>
                <w:bCs w:val="0"/>
              </w:rPr>
            </w:pPr>
            <w:r w:rsidRPr="00CD304E">
              <w:rPr>
                <w:rFonts w:asciiTheme="majorHAnsi" w:hAnsiTheme="majorHAnsi" w:cstheme="majorHAnsi"/>
              </w:rPr>
              <w:t>PAMUKKALE</w:t>
            </w:r>
          </w:p>
        </w:tc>
        <w:tc>
          <w:tcPr>
            <w:tcW w:w="3272" w:type="dxa"/>
            <w:gridSpan w:val="2"/>
          </w:tcPr>
          <w:p w14:paraId="6EDC31FA" w14:textId="24B4D78E"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Colossae 4*</w:t>
            </w:r>
          </w:p>
          <w:p w14:paraId="1076278E"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Lycus river 4*</w:t>
            </w:r>
          </w:p>
          <w:p w14:paraId="077FEB58"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Richmond 4*</w:t>
            </w:r>
          </w:p>
          <w:p w14:paraId="7885638A" w14:textId="77777777" w:rsidR="00CD304E" w:rsidRPr="00CD304E" w:rsidRDefault="00CD304E" w:rsidP="00CD304E">
            <w:pPr>
              <w:tabs>
                <w:tab w:val="left" w:pos="1498"/>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roofErr w:type="spellStart"/>
            <w:r w:rsidRPr="00CD304E">
              <w:rPr>
                <w:rFonts w:asciiTheme="majorHAnsi" w:hAnsiTheme="majorHAnsi" w:cstheme="majorHAnsi"/>
                <w:lang w:val="en-US"/>
              </w:rPr>
              <w:t>Adempira</w:t>
            </w:r>
            <w:proofErr w:type="spellEnd"/>
            <w:r w:rsidRPr="00CD304E">
              <w:rPr>
                <w:rFonts w:asciiTheme="majorHAnsi" w:hAnsiTheme="majorHAnsi" w:cstheme="majorHAnsi"/>
                <w:lang w:val="en-US"/>
              </w:rPr>
              <w:t xml:space="preserve"> 4*</w:t>
            </w:r>
          </w:p>
          <w:p w14:paraId="3048A7E2"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lastRenderedPageBreak/>
              <w:t>- Marriot Cappadocia 5*</w:t>
            </w:r>
          </w:p>
          <w:p w14:paraId="73DE0451"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p w14:paraId="63FF999D"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3441" w:type="dxa"/>
            <w:gridSpan w:val="3"/>
          </w:tcPr>
          <w:p w14:paraId="042498B8"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lastRenderedPageBreak/>
              <w:t>- Colossae 4*</w:t>
            </w:r>
          </w:p>
          <w:p w14:paraId="0B0386F1"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Lycus river 4*</w:t>
            </w:r>
          </w:p>
          <w:p w14:paraId="215C7297"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Richmond 4*</w:t>
            </w:r>
          </w:p>
          <w:p w14:paraId="72A4D6AE"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w:t>
            </w:r>
            <w:proofErr w:type="spellStart"/>
            <w:r w:rsidRPr="00CD304E">
              <w:rPr>
                <w:rFonts w:asciiTheme="majorHAnsi" w:hAnsiTheme="majorHAnsi" w:cstheme="majorHAnsi"/>
                <w:lang w:val="en-GB"/>
              </w:rPr>
              <w:t>Adempira</w:t>
            </w:r>
            <w:proofErr w:type="spellEnd"/>
            <w:r w:rsidRPr="00CD304E">
              <w:rPr>
                <w:rFonts w:asciiTheme="majorHAnsi" w:hAnsiTheme="majorHAnsi" w:cstheme="majorHAnsi"/>
                <w:lang w:val="en-GB"/>
              </w:rPr>
              <w:t xml:space="preserve"> 4*</w:t>
            </w:r>
          </w:p>
          <w:p w14:paraId="38CCCA85"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lastRenderedPageBreak/>
              <w:t xml:space="preserve">- </w:t>
            </w:r>
            <w:proofErr w:type="spellStart"/>
            <w:r w:rsidRPr="00CD304E">
              <w:rPr>
                <w:rFonts w:asciiTheme="majorHAnsi" w:hAnsiTheme="majorHAnsi" w:cstheme="majorHAnsi"/>
                <w:lang w:val="en-GB"/>
              </w:rPr>
              <w:t>Hierapark</w:t>
            </w:r>
            <w:proofErr w:type="spellEnd"/>
            <w:r w:rsidRPr="00CD304E">
              <w:rPr>
                <w:rFonts w:asciiTheme="majorHAnsi" w:hAnsiTheme="majorHAnsi" w:cstheme="majorHAnsi"/>
                <w:lang w:val="en-GB"/>
              </w:rPr>
              <w:t xml:space="preserve"> 4*</w:t>
            </w:r>
          </w:p>
          <w:p w14:paraId="23822D28"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Pam Thermal 4*</w:t>
            </w:r>
          </w:p>
          <w:p w14:paraId="43E47C4F" w14:textId="76411D74" w:rsidR="00CD304E" w:rsidRPr="00CD304E" w:rsidRDefault="00CD304E" w:rsidP="00CD304E">
            <w:pPr>
              <w:tabs>
                <w:tab w:val="left" w:pos="1498"/>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r>
      <w:tr w:rsidR="00CD304E" w:rsidRPr="00936543" w14:paraId="3837E4C7" w14:textId="77777777" w:rsidTr="00174423">
        <w:trPr>
          <w:trHeight w:val="915"/>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67654189" w14:textId="7E495B83" w:rsidR="00CD304E" w:rsidRPr="005F4954" w:rsidRDefault="00CD304E" w:rsidP="00CD304E">
            <w:pPr>
              <w:jc w:val="center"/>
              <w:rPr>
                <w:rFonts w:asciiTheme="majorHAnsi" w:hAnsiTheme="majorHAnsi" w:cstheme="majorHAnsi"/>
                <w:b w:val="0"/>
                <w:bCs w:val="0"/>
              </w:rPr>
            </w:pPr>
            <w:r w:rsidRPr="005F4954">
              <w:rPr>
                <w:rFonts w:asciiTheme="majorHAnsi" w:hAnsiTheme="majorHAnsi" w:cstheme="majorHAnsi"/>
              </w:rPr>
              <w:lastRenderedPageBreak/>
              <w:t>KUSADASI / IZMIR</w:t>
            </w:r>
          </w:p>
        </w:tc>
        <w:tc>
          <w:tcPr>
            <w:tcW w:w="3272" w:type="dxa"/>
            <w:gridSpan w:val="2"/>
          </w:tcPr>
          <w:p w14:paraId="27BB0EF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5F4954">
              <w:rPr>
                <w:rFonts w:asciiTheme="majorHAnsi" w:hAnsiTheme="majorHAnsi" w:cstheme="majorHAnsi"/>
                <w:lang w:val="pt-PT"/>
              </w:rPr>
              <w:t>- Infinity Hotel 4*</w:t>
            </w:r>
          </w:p>
          <w:p w14:paraId="4E3AFD0A"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5F4954">
              <w:rPr>
                <w:rFonts w:asciiTheme="majorHAnsi" w:hAnsiTheme="majorHAnsi" w:cstheme="majorHAnsi"/>
                <w:lang w:val="pt-PT"/>
              </w:rPr>
              <w:t>- By Aksu Hotel 4*</w:t>
            </w:r>
          </w:p>
          <w:p w14:paraId="480A4F82"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Radisson Blu Aliaga 4*</w:t>
            </w:r>
          </w:p>
          <w:p w14:paraId="4E991720"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Hampton by Hilton Aliaga 4*</w:t>
            </w:r>
          </w:p>
          <w:p w14:paraId="62190BDA"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Plaza Izmir 4*</w:t>
            </w:r>
          </w:p>
          <w:p w14:paraId="75E8933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Ramada </w:t>
            </w:r>
            <w:proofErr w:type="spellStart"/>
            <w:r w:rsidRPr="005F4954">
              <w:rPr>
                <w:rFonts w:asciiTheme="majorHAnsi" w:hAnsiTheme="majorHAnsi" w:cstheme="majorHAnsi"/>
              </w:rPr>
              <w:t>Encoure</w:t>
            </w:r>
            <w:proofErr w:type="spellEnd"/>
            <w:r w:rsidRPr="005F4954">
              <w:rPr>
                <w:rFonts w:asciiTheme="majorHAnsi" w:hAnsiTheme="majorHAnsi" w:cstheme="majorHAnsi"/>
              </w:rPr>
              <w:t xml:space="preserve"> Izmir 4*</w:t>
            </w:r>
          </w:p>
          <w:p w14:paraId="085B2863"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Ramada </w:t>
            </w:r>
            <w:proofErr w:type="spellStart"/>
            <w:r w:rsidRPr="005F4954">
              <w:rPr>
                <w:rFonts w:asciiTheme="majorHAnsi" w:hAnsiTheme="majorHAnsi" w:cstheme="majorHAnsi"/>
              </w:rPr>
              <w:t>Kemalpasa</w:t>
            </w:r>
            <w:proofErr w:type="spellEnd"/>
            <w:r w:rsidRPr="005F4954">
              <w:rPr>
                <w:rFonts w:asciiTheme="majorHAnsi" w:hAnsiTheme="majorHAnsi" w:cstheme="majorHAnsi"/>
              </w:rPr>
              <w:t xml:space="preserve"> 4</w:t>
            </w:r>
          </w:p>
          <w:p w14:paraId="0B63C5B0"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0DA3B0C8"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5BC19E57"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Ramada Hotel 4*</w:t>
            </w:r>
          </w:p>
          <w:p w14:paraId="2DE46236"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2D98714F"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4C3FA64F"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Infinity Hotel 4*</w:t>
            </w:r>
          </w:p>
          <w:p w14:paraId="40DC10E5"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Seven for life Hotel 4*</w:t>
            </w:r>
          </w:p>
          <w:p w14:paraId="556AD319" w14:textId="5581061E"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US"/>
              </w:rPr>
              <w:t xml:space="preserve">- Grand </w:t>
            </w:r>
            <w:proofErr w:type="spellStart"/>
            <w:r w:rsidRPr="005F4954">
              <w:rPr>
                <w:rFonts w:asciiTheme="majorHAnsi" w:hAnsiTheme="majorHAnsi" w:cstheme="majorHAnsi"/>
                <w:lang w:val="en-US"/>
              </w:rPr>
              <w:t>Belish</w:t>
            </w:r>
            <w:proofErr w:type="spellEnd"/>
            <w:r w:rsidRPr="005F4954">
              <w:rPr>
                <w:rFonts w:asciiTheme="majorHAnsi" w:hAnsiTheme="majorHAnsi" w:cstheme="majorHAnsi"/>
                <w:lang w:val="en-US"/>
              </w:rPr>
              <w:t xml:space="preserve"> 4*</w:t>
            </w:r>
          </w:p>
        </w:tc>
        <w:tc>
          <w:tcPr>
            <w:tcW w:w="3441" w:type="dxa"/>
            <w:gridSpan w:val="3"/>
          </w:tcPr>
          <w:p w14:paraId="7214904C"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Ramada Hotel 4*</w:t>
            </w:r>
          </w:p>
          <w:p w14:paraId="19F0B158"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41D03F95"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6D23FCF6"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Infinity Hotel 4*</w:t>
            </w:r>
          </w:p>
          <w:p w14:paraId="18AC4E4C"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Seven for life Hotel 4*</w:t>
            </w:r>
          </w:p>
          <w:p w14:paraId="254486DD"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xml:space="preserve">- Grand </w:t>
            </w:r>
            <w:proofErr w:type="spellStart"/>
            <w:r w:rsidRPr="005F4954">
              <w:rPr>
                <w:rFonts w:asciiTheme="majorHAnsi" w:hAnsiTheme="majorHAnsi" w:cstheme="majorHAnsi"/>
                <w:lang w:val="en-US"/>
              </w:rPr>
              <w:t>Belish</w:t>
            </w:r>
            <w:proofErr w:type="spellEnd"/>
            <w:r w:rsidRPr="005F4954">
              <w:rPr>
                <w:rFonts w:asciiTheme="majorHAnsi" w:hAnsiTheme="majorHAnsi" w:cstheme="majorHAnsi"/>
                <w:lang w:val="en-US"/>
              </w:rPr>
              <w:t xml:space="preserve"> 4*</w:t>
            </w:r>
          </w:p>
          <w:p w14:paraId="15A76711"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Ramada Plaza Izmir 4*</w:t>
            </w:r>
          </w:p>
          <w:p w14:paraId="5229AE2C"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Ramada </w:t>
            </w:r>
            <w:proofErr w:type="spellStart"/>
            <w:r w:rsidRPr="005F4954">
              <w:rPr>
                <w:rFonts w:asciiTheme="majorHAnsi" w:hAnsiTheme="majorHAnsi" w:cstheme="majorHAnsi"/>
              </w:rPr>
              <w:t>Encoure</w:t>
            </w:r>
            <w:proofErr w:type="spellEnd"/>
            <w:r w:rsidRPr="005F4954">
              <w:rPr>
                <w:rFonts w:asciiTheme="majorHAnsi" w:hAnsiTheme="majorHAnsi" w:cstheme="majorHAnsi"/>
              </w:rPr>
              <w:t xml:space="preserve"> Izmir 4*</w:t>
            </w:r>
          </w:p>
          <w:p w14:paraId="240BB443"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Ramada </w:t>
            </w:r>
            <w:proofErr w:type="spellStart"/>
            <w:r w:rsidRPr="005F4954">
              <w:rPr>
                <w:rFonts w:asciiTheme="majorHAnsi" w:hAnsiTheme="majorHAnsi" w:cstheme="majorHAnsi"/>
              </w:rPr>
              <w:t>Kemalpasa</w:t>
            </w:r>
            <w:proofErr w:type="spellEnd"/>
            <w:r w:rsidRPr="005F4954">
              <w:rPr>
                <w:rFonts w:asciiTheme="majorHAnsi" w:hAnsiTheme="majorHAnsi" w:cstheme="majorHAnsi"/>
              </w:rPr>
              <w:t xml:space="preserve"> 4*</w:t>
            </w:r>
          </w:p>
          <w:p w14:paraId="700F45DA"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Hampton </w:t>
            </w:r>
            <w:proofErr w:type="spellStart"/>
            <w:r w:rsidRPr="005F4954">
              <w:rPr>
                <w:rFonts w:asciiTheme="majorHAnsi" w:hAnsiTheme="majorHAnsi" w:cstheme="majorHAnsi"/>
              </w:rPr>
              <w:t>by</w:t>
            </w:r>
            <w:proofErr w:type="spellEnd"/>
            <w:r w:rsidRPr="005F4954">
              <w:rPr>
                <w:rFonts w:asciiTheme="majorHAnsi" w:hAnsiTheme="majorHAnsi" w:cstheme="majorHAnsi"/>
              </w:rPr>
              <w:t xml:space="preserve"> </w:t>
            </w:r>
            <w:proofErr w:type="spellStart"/>
            <w:r w:rsidRPr="005F4954">
              <w:rPr>
                <w:rFonts w:asciiTheme="majorHAnsi" w:hAnsiTheme="majorHAnsi" w:cstheme="majorHAnsi"/>
              </w:rPr>
              <w:t>hilton</w:t>
            </w:r>
            <w:proofErr w:type="spellEnd"/>
            <w:r w:rsidRPr="005F4954">
              <w:rPr>
                <w:rFonts w:asciiTheme="majorHAnsi" w:hAnsiTheme="majorHAnsi" w:cstheme="majorHAnsi"/>
              </w:rPr>
              <w:t xml:space="preserve"> Aliaga 4*</w:t>
            </w:r>
          </w:p>
          <w:p w14:paraId="14F7C265"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Radisson </w:t>
            </w:r>
            <w:proofErr w:type="spellStart"/>
            <w:r w:rsidRPr="005F4954">
              <w:rPr>
                <w:rFonts w:asciiTheme="majorHAnsi" w:hAnsiTheme="majorHAnsi" w:cstheme="majorHAnsi"/>
              </w:rPr>
              <w:t>Blu</w:t>
            </w:r>
            <w:proofErr w:type="spellEnd"/>
            <w:r w:rsidRPr="005F4954">
              <w:rPr>
                <w:rFonts w:asciiTheme="majorHAnsi" w:hAnsiTheme="majorHAnsi" w:cstheme="majorHAnsi"/>
              </w:rPr>
              <w:t xml:space="preserve"> Aliaga 4*</w:t>
            </w:r>
          </w:p>
          <w:p w14:paraId="7FE95C74"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Mia City Hotel 4*</w:t>
            </w:r>
          </w:p>
          <w:p w14:paraId="368CBE16"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w:t>
            </w:r>
            <w:proofErr w:type="spellStart"/>
            <w:r w:rsidRPr="005F4954">
              <w:rPr>
                <w:rFonts w:asciiTheme="majorHAnsi" w:hAnsiTheme="majorHAnsi" w:cstheme="majorHAnsi"/>
              </w:rPr>
              <w:t>Kaya</w:t>
            </w:r>
            <w:proofErr w:type="spellEnd"/>
            <w:r w:rsidRPr="005F4954">
              <w:rPr>
                <w:rFonts w:asciiTheme="majorHAnsi" w:hAnsiTheme="majorHAnsi" w:cstheme="majorHAnsi"/>
              </w:rPr>
              <w:t xml:space="preserve"> </w:t>
            </w:r>
            <w:proofErr w:type="spellStart"/>
            <w:r w:rsidRPr="005F4954">
              <w:rPr>
                <w:rFonts w:asciiTheme="majorHAnsi" w:hAnsiTheme="majorHAnsi" w:cstheme="majorHAnsi"/>
              </w:rPr>
              <w:t>prestige</w:t>
            </w:r>
            <w:proofErr w:type="spellEnd"/>
            <w:r w:rsidRPr="005F4954">
              <w:rPr>
                <w:rFonts w:asciiTheme="majorHAnsi" w:hAnsiTheme="majorHAnsi" w:cstheme="majorHAnsi"/>
              </w:rPr>
              <w:t xml:space="preserve"> hotel 4*</w:t>
            </w:r>
          </w:p>
          <w:p w14:paraId="5C8011CE" w14:textId="51D4A070"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r>
      <w:tr w:rsidR="00CD304E" w:rsidRPr="00936543" w14:paraId="59F9BC3F" w14:textId="77777777" w:rsidTr="00174423">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25F2077E" w14:textId="0CC490BA" w:rsidR="00CD304E" w:rsidRPr="005F4954" w:rsidRDefault="00CD304E" w:rsidP="00CD304E">
            <w:pPr>
              <w:jc w:val="center"/>
              <w:rPr>
                <w:rFonts w:asciiTheme="majorHAnsi" w:hAnsiTheme="majorHAnsi" w:cstheme="majorHAnsi"/>
              </w:rPr>
            </w:pPr>
            <w:r w:rsidRPr="005F4954">
              <w:rPr>
                <w:rFonts w:asciiTheme="majorHAnsi" w:hAnsiTheme="majorHAnsi" w:cstheme="majorHAnsi"/>
                <w:lang w:val="pt-BR"/>
              </w:rPr>
              <w:t>ANKARA</w:t>
            </w:r>
          </w:p>
        </w:tc>
        <w:tc>
          <w:tcPr>
            <w:tcW w:w="3272" w:type="dxa"/>
            <w:gridSpan w:val="2"/>
          </w:tcPr>
          <w:p w14:paraId="1E30CD29"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Radisson Blu 4*</w:t>
            </w:r>
          </w:p>
          <w:p w14:paraId="513B4D19"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Holiday inn </w:t>
            </w:r>
            <w:proofErr w:type="spellStart"/>
            <w:r w:rsidRPr="005F4954">
              <w:rPr>
                <w:rFonts w:asciiTheme="majorHAnsi" w:hAnsiTheme="majorHAnsi" w:cstheme="majorHAnsi"/>
                <w:lang w:val="en-GB"/>
              </w:rPr>
              <w:t>kavaklıdere</w:t>
            </w:r>
            <w:proofErr w:type="spellEnd"/>
            <w:r w:rsidRPr="005F4954">
              <w:rPr>
                <w:rFonts w:asciiTheme="majorHAnsi" w:hAnsiTheme="majorHAnsi" w:cstheme="majorHAnsi"/>
                <w:lang w:val="en-GB"/>
              </w:rPr>
              <w:t xml:space="preserve"> 4*</w:t>
            </w:r>
          </w:p>
          <w:p w14:paraId="6B09A28E"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Green Park 4*</w:t>
            </w:r>
          </w:p>
          <w:p w14:paraId="448C02C2"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New Park 4*</w:t>
            </w:r>
          </w:p>
          <w:p w14:paraId="4A529F92"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5EC08EBC"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Baskent</w:t>
            </w:r>
            <w:proofErr w:type="spellEnd"/>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Center</w:t>
            </w:r>
            <w:proofErr w:type="spellEnd"/>
            <w:r w:rsidRPr="005F4954">
              <w:rPr>
                <w:rFonts w:asciiTheme="majorHAnsi" w:hAnsiTheme="majorHAnsi" w:cstheme="majorHAnsi"/>
                <w:lang w:val="en-GB"/>
              </w:rPr>
              <w:t xml:space="preserve"> Hotel 4*</w:t>
            </w:r>
          </w:p>
          <w:p w14:paraId="44CCF69E"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061DE46B"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Baskent</w:t>
            </w:r>
            <w:proofErr w:type="spellEnd"/>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Center</w:t>
            </w:r>
            <w:proofErr w:type="spellEnd"/>
            <w:r w:rsidRPr="005F4954">
              <w:rPr>
                <w:rFonts w:asciiTheme="majorHAnsi" w:hAnsiTheme="majorHAnsi" w:cstheme="majorHAnsi"/>
                <w:lang w:val="en-GB"/>
              </w:rPr>
              <w:t xml:space="preserve"> Hotel 4*</w:t>
            </w:r>
          </w:p>
          <w:p w14:paraId="13A890F0"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p>
          <w:p w14:paraId="0EC11BA8"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p>
        </w:tc>
        <w:tc>
          <w:tcPr>
            <w:tcW w:w="3441" w:type="dxa"/>
            <w:gridSpan w:val="3"/>
          </w:tcPr>
          <w:p w14:paraId="4CF1C387" w14:textId="0971F120"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Radisson Blu 4*</w:t>
            </w:r>
          </w:p>
          <w:p w14:paraId="71E6DE04"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Holiday inn </w:t>
            </w:r>
            <w:proofErr w:type="spellStart"/>
            <w:r w:rsidRPr="005F4954">
              <w:rPr>
                <w:rFonts w:asciiTheme="majorHAnsi" w:hAnsiTheme="majorHAnsi" w:cstheme="majorHAnsi"/>
                <w:lang w:val="en-GB"/>
              </w:rPr>
              <w:t>kavaklıdere</w:t>
            </w:r>
            <w:proofErr w:type="spellEnd"/>
            <w:r w:rsidRPr="005F4954">
              <w:rPr>
                <w:rFonts w:asciiTheme="majorHAnsi" w:hAnsiTheme="majorHAnsi" w:cstheme="majorHAnsi"/>
                <w:lang w:val="en-GB"/>
              </w:rPr>
              <w:t xml:space="preserve"> 4*</w:t>
            </w:r>
          </w:p>
          <w:p w14:paraId="40E046B3"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Green Park 4*</w:t>
            </w:r>
          </w:p>
          <w:p w14:paraId="7705159E"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New Park 4*</w:t>
            </w:r>
          </w:p>
          <w:p w14:paraId="191B5160"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480D96D5"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Baskent</w:t>
            </w:r>
            <w:proofErr w:type="spellEnd"/>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Center</w:t>
            </w:r>
            <w:proofErr w:type="spellEnd"/>
            <w:r w:rsidRPr="005F4954">
              <w:rPr>
                <w:rFonts w:asciiTheme="majorHAnsi" w:hAnsiTheme="majorHAnsi" w:cstheme="majorHAnsi"/>
                <w:lang w:val="en-GB"/>
              </w:rPr>
              <w:t xml:space="preserve"> Hotel 4*</w:t>
            </w:r>
          </w:p>
          <w:p w14:paraId="51162797" w14:textId="4C6043BE"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p>
        </w:tc>
      </w:tr>
    </w:tbl>
    <w:p w14:paraId="64E602D0" w14:textId="77777777" w:rsidR="00C36413" w:rsidRPr="00A50269" w:rsidRDefault="00C36413" w:rsidP="00C36413">
      <w:pPr>
        <w:rPr>
          <w:rFonts w:ascii="Georgia" w:hAnsi="Georgia" w:cs="Tahoma"/>
          <w:b/>
          <w:bCs/>
          <w:color w:val="C7862B"/>
        </w:rPr>
      </w:pPr>
    </w:p>
    <w:p w14:paraId="6706C791" w14:textId="77777777" w:rsidR="00C36413" w:rsidRPr="0015405B"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0A22F5FF" w14:textId="77777777" w:rsidR="00C36413" w:rsidRDefault="00C36413" w:rsidP="00C36413">
      <w:pPr>
        <w:pStyle w:val="NormalWeb"/>
        <w:spacing w:before="0" w:beforeAutospacing="0" w:after="0" w:afterAutospacing="0"/>
        <w:ind w:left="720"/>
        <w:jc w:val="both"/>
      </w:pPr>
    </w:p>
    <w:p w14:paraId="141815D4" w14:textId="77777777" w:rsidR="005F4954" w:rsidRPr="00FA67B0" w:rsidRDefault="005F4954" w:rsidP="005F4954">
      <w:pPr>
        <w:spacing w:line="276" w:lineRule="auto"/>
        <w:jc w:val="both"/>
        <w:rPr>
          <w:rFonts w:asciiTheme="minorBidi" w:hAnsiTheme="minorBidi"/>
          <w:sz w:val="18"/>
          <w:szCs w:val="18"/>
        </w:rPr>
      </w:pPr>
    </w:p>
    <w:p w14:paraId="348C7902" w14:textId="6E32A790"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4 noches de Alojamiento y Desayuno en Estambul Según Categoría Elegida</w:t>
      </w:r>
    </w:p>
    <w:p w14:paraId="0C0B1281" w14:textId="44765AAF"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5 noches de Alojamiento durante el circuito por Anatolia en Hoteles Categoría 4*</w:t>
      </w:r>
    </w:p>
    <w:p w14:paraId="1FD18B00" w14:textId="2C2CC2C7"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Régimen de Media Pensión durante el circuito</w:t>
      </w:r>
    </w:p>
    <w:p w14:paraId="44CE31F4" w14:textId="67E6FCFE"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 xml:space="preserve">Traslados de llegada y salida </w:t>
      </w:r>
    </w:p>
    <w:p w14:paraId="355F24E6" w14:textId="03BA822B"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Visita a la Mezquita de Solimán el Magnifico en Estambul</w:t>
      </w:r>
    </w:p>
    <w:p w14:paraId="1E175B6E" w14:textId="280D0FDA"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Entradas y visitas según el itinerario</w:t>
      </w:r>
    </w:p>
    <w:p w14:paraId="011B5691" w14:textId="442868EF"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Guía profesional de habla hispana</w:t>
      </w:r>
    </w:p>
    <w:p w14:paraId="10D4B6B8" w14:textId="493E9CC0" w:rsidR="004D5EF3" w:rsidRPr="007374F5" w:rsidRDefault="004D5EF3" w:rsidP="007374F5">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cstheme="minorHAnsi"/>
          <w:sz w:val="24"/>
          <w:szCs w:val="24"/>
          <w:lang w:val="es-ES_tradnl"/>
        </w:rPr>
      </w:pPr>
      <w:r w:rsidRPr="007374F5">
        <w:rPr>
          <w:rFonts w:cstheme="minorHAnsi"/>
          <w:sz w:val="24"/>
          <w:szCs w:val="24"/>
          <w:lang w:val="es-ES_tradnl"/>
        </w:rPr>
        <w:t>Asistencia al viajero 24h/7 en español vía (WhatsApp – Teléfono)</w:t>
      </w:r>
    </w:p>
    <w:p w14:paraId="40B844B2" w14:textId="4B72739B" w:rsidR="00C36413" w:rsidRDefault="00C36413" w:rsidP="007374F5">
      <w:pPr>
        <w:pStyle w:val="Prrafodelista"/>
      </w:pPr>
    </w:p>
    <w:p w14:paraId="0F95F0F8" w14:textId="77777777" w:rsidR="005F4954" w:rsidRDefault="005F4954" w:rsidP="00C36413">
      <w:pPr>
        <w:pStyle w:val="NormalWeb"/>
        <w:spacing w:before="0" w:beforeAutospacing="0" w:after="0" w:afterAutospacing="0"/>
        <w:ind w:left="720"/>
        <w:jc w:val="both"/>
      </w:pPr>
    </w:p>
    <w:p w14:paraId="61988FFA" w14:textId="77777777" w:rsidR="005F4954" w:rsidRDefault="005F4954" w:rsidP="00C36413">
      <w:pPr>
        <w:pStyle w:val="NormalWeb"/>
        <w:spacing w:before="0" w:beforeAutospacing="0" w:after="0" w:afterAutospacing="0"/>
        <w:ind w:left="720"/>
        <w:jc w:val="both"/>
      </w:pPr>
    </w:p>
    <w:p w14:paraId="6AB938C2" w14:textId="77777777" w:rsidR="005F4954" w:rsidRDefault="005F4954" w:rsidP="00C36413">
      <w:pPr>
        <w:pStyle w:val="NormalWeb"/>
        <w:spacing w:before="0" w:beforeAutospacing="0" w:after="0" w:afterAutospacing="0"/>
        <w:ind w:left="720"/>
        <w:jc w:val="both"/>
      </w:pPr>
    </w:p>
    <w:p w14:paraId="1A543853" w14:textId="77777777" w:rsidR="007374F5" w:rsidRDefault="007374F5" w:rsidP="00C36413">
      <w:pPr>
        <w:pStyle w:val="NormalWeb"/>
        <w:spacing w:before="0" w:beforeAutospacing="0" w:after="0" w:afterAutospacing="0"/>
        <w:ind w:left="720"/>
        <w:jc w:val="both"/>
      </w:pPr>
    </w:p>
    <w:p w14:paraId="5146B1C5" w14:textId="77777777" w:rsidR="007374F5" w:rsidRDefault="007374F5" w:rsidP="00C36413">
      <w:pPr>
        <w:pStyle w:val="NormalWeb"/>
        <w:spacing w:before="0" w:beforeAutospacing="0" w:after="0" w:afterAutospacing="0"/>
        <w:ind w:left="720"/>
        <w:jc w:val="both"/>
      </w:pPr>
    </w:p>
    <w:p w14:paraId="07EF1D43" w14:textId="77777777" w:rsidR="005F4954" w:rsidRDefault="005F4954" w:rsidP="00C36413">
      <w:pPr>
        <w:pStyle w:val="NormalWeb"/>
        <w:spacing w:before="0" w:beforeAutospacing="0" w:after="0" w:afterAutospacing="0"/>
        <w:ind w:left="720"/>
        <w:jc w:val="both"/>
      </w:pPr>
    </w:p>
    <w:p w14:paraId="783036E7"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lastRenderedPageBreak/>
        <w:t>NO INCLUYE</w:t>
      </w:r>
      <w:r>
        <w:rPr>
          <w:b/>
          <w:bCs/>
          <w:color w:val="2E74B5" w:themeColor="accent5" w:themeShade="BF"/>
          <w:sz w:val="28"/>
          <w:szCs w:val="28"/>
          <w:u w:val="single"/>
        </w:rPr>
        <w:t>:</w:t>
      </w:r>
      <w:r w:rsidRPr="0015405B">
        <w:rPr>
          <w:b/>
          <w:bCs/>
          <w:color w:val="2E74B5" w:themeColor="accent5" w:themeShade="BF"/>
          <w:sz w:val="28"/>
          <w:szCs w:val="28"/>
          <w:u w:val="single"/>
        </w:rPr>
        <w:t xml:space="preserve"> </w:t>
      </w:r>
    </w:p>
    <w:p w14:paraId="5DB01178" w14:textId="77777777" w:rsidR="002F3DDE" w:rsidRPr="0015405B" w:rsidRDefault="002F3DDE" w:rsidP="00C36413">
      <w:pPr>
        <w:spacing w:after="0"/>
        <w:rPr>
          <w:b/>
          <w:bCs/>
          <w:color w:val="2E74B5" w:themeColor="accent5" w:themeShade="BF"/>
          <w:sz w:val="28"/>
          <w:szCs w:val="28"/>
          <w:u w:val="single"/>
        </w:rPr>
      </w:pPr>
    </w:p>
    <w:p w14:paraId="52B9907E" w14:textId="0232D347"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Tasas Hoteleras en Turquía de pago en destino 15$ pp.</w:t>
      </w:r>
    </w:p>
    <w:p w14:paraId="33E92204" w14:textId="5DB7D05F"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Propinas Generales del viaje de pago en destino 45$ pp. </w:t>
      </w:r>
    </w:p>
    <w:p w14:paraId="11CAD10B" w14:textId="214B3833"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Excursiones opcionales o gastos personales</w:t>
      </w:r>
    </w:p>
    <w:p w14:paraId="2CC24174" w14:textId="1FD8DDFE" w:rsid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Cualquier servicio no mencionado como incluido</w:t>
      </w:r>
    </w:p>
    <w:p w14:paraId="362E0DEC" w14:textId="77777777" w:rsidR="005F4954" w:rsidRPr="005F4954" w:rsidRDefault="005F4954" w:rsidP="005F4954">
      <w:pPr>
        <w:pStyle w:val="Prrafodelista"/>
        <w:rPr>
          <w:rFonts w:cstheme="minorHAnsi"/>
          <w:sz w:val="24"/>
          <w:szCs w:val="24"/>
          <w:lang w:val="es-ES_tradnl"/>
        </w:rPr>
      </w:pPr>
    </w:p>
    <w:p w14:paraId="45C09D5F" w14:textId="55621049"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74E68506" w14:textId="77777777" w:rsidR="001E40FE" w:rsidRPr="001E40FE" w:rsidRDefault="001E40FE" w:rsidP="001E40FE">
      <w:pPr>
        <w:rPr>
          <w:rFonts w:cstheme="minorHAnsi"/>
          <w:b/>
          <w:bCs/>
          <w:sz w:val="24"/>
          <w:szCs w:val="24"/>
          <w:lang w:val="es-ES_tradnl"/>
        </w:rPr>
      </w:pPr>
      <w:r w:rsidRPr="001E40FE">
        <w:rPr>
          <w:rFonts w:cstheme="minorHAnsi"/>
          <w:b/>
          <w:bCs/>
          <w:sz w:val="24"/>
          <w:szCs w:val="24"/>
          <w:lang w:val="es-ES_tradnl"/>
        </w:rPr>
        <w:t>Día 1: LLEGADA / ESTAMBUL</w:t>
      </w:r>
    </w:p>
    <w:p w14:paraId="4A8A2AF2"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¡Bienvenidos a Estambul! a su llegada, será recibido y trasladado al hotel según su categoría elegida. Alojamiento</w:t>
      </w:r>
    </w:p>
    <w:p w14:paraId="319E51D1"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Si su llegada es al aeropuerto de Estambul (IST) nuestro representante les estará esperando a su salida al exterior por la puerta número 8 con un cartel de "</w:t>
      </w:r>
      <w:proofErr w:type="spellStart"/>
      <w:r w:rsidRPr="001E40FE">
        <w:rPr>
          <w:rFonts w:cstheme="minorHAnsi"/>
          <w:sz w:val="24"/>
          <w:szCs w:val="24"/>
          <w:lang w:val="es-ES_tradnl"/>
        </w:rPr>
        <w:t>Euroriente</w:t>
      </w:r>
      <w:proofErr w:type="spellEnd"/>
      <w:r w:rsidRPr="001E40FE">
        <w:rPr>
          <w:rFonts w:cstheme="minorHAnsi"/>
          <w:sz w:val="24"/>
          <w:szCs w:val="24"/>
          <w:lang w:val="es-ES_tradnl"/>
        </w:rPr>
        <w:t xml:space="preserve"> </w:t>
      </w:r>
      <w:proofErr w:type="spellStart"/>
      <w:r w:rsidRPr="001E40FE">
        <w:rPr>
          <w:rFonts w:cstheme="minorHAnsi"/>
          <w:sz w:val="24"/>
          <w:szCs w:val="24"/>
          <w:lang w:val="es-ES_tradnl"/>
        </w:rPr>
        <w:t>Travel</w:t>
      </w:r>
      <w:proofErr w:type="spellEnd"/>
      <w:r w:rsidRPr="001E40FE">
        <w:rPr>
          <w:rFonts w:cstheme="minorHAnsi"/>
          <w:sz w:val="24"/>
          <w:szCs w:val="24"/>
          <w:lang w:val="es-ES_tradnl"/>
        </w:rPr>
        <w:t>". Si su llegada es al aeropuerto de Estambul (SAW) en el lado asiático, nuestro representante les estará esperando, cruzando el paso de peatones entre la columna 9 y columna 10 con el cartel de "</w:t>
      </w:r>
      <w:proofErr w:type="spellStart"/>
      <w:r w:rsidRPr="001E40FE">
        <w:rPr>
          <w:rFonts w:cstheme="minorHAnsi"/>
          <w:sz w:val="24"/>
          <w:szCs w:val="24"/>
          <w:lang w:val="es-ES_tradnl"/>
        </w:rPr>
        <w:t>Euroriente</w:t>
      </w:r>
      <w:proofErr w:type="spellEnd"/>
      <w:r w:rsidRPr="001E40FE">
        <w:rPr>
          <w:rFonts w:cstheme="minorHAnsi"/>
          <w:sz w:val="24"/>
          <w:szCs w:val="24"/>
          <w:lang w:val="es-ES_tradnl"/>
        </w:rPr>
        <w:t xml:space="preserve"> </w:t>
      </w:r>
      <w:proofErr w:type="spellStart"/>
      <w:r w:rsidRPr="001E40FE">
        <w:rPr>
          <w:rFonts w:cstheme="minorHAnsi"/>
          <w:sz w:val="24"/>
          <w:szCs w:val="24"/>
          <w:lang w:val="es-ES_tradnl"/>
        </w:rPr>
        <w:t>Travel</w:t>
      </w:r>
      <w:proofErr w:type="spellEnd"/>
      <w:r w:rsidRPr="001E40FE">
        <w:rPr>
          <w:rFonts w:cstheme="minorHAnsi"/>
          <w:sz w:val="24"/>
          <w:szCs w:val="24"/>
          <w:lang w:val="es-ES_tradnl"/>
        </w:rPr>
        <w:t>"</w:t>
      </w:r>
    </w:p>
    <w:p w14:paraId="21B598D8" w14:textId="77777777" w:rsidR="001E40FE" w:rsidRPr="001E40FE" w:rsidRDefault="001E40FE" w:rsidP="001E40FE">
      <w:pPr>
        <w:pStyle w:val="Prrafodelista"/>
        <w:numPr>
          <w:ilvl w:val="0"/>
          <w:numId w:val="4"/>
        </w:numPr>
        <w:rPr>
          <w:rFonts w:cstheme="minorHAnsi"/>
          <w:sz w:val="24"/>
          <w:szCs w:val="24"/>
          <w:lang w:val="es-ES_tradnl"/>
        </w:rPr>
      </w:pPr>
    </w:p>
    <w:p w14:paraId="4EB548BF"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Día 2: ESTAMBUL / SOLIMAN EL MAGNIFICO (D)</w:t>
      </w:r>
    </w:p>
    <w:p w14:paraId="1BB49CA8"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 xml:space="preserve">Desayuno. Salida para visitar la mezquita de Solimán el Magnifico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Opcionalmente una visita de día Completo a la parte Histórica de Estambul donde podrá conocer a Santa Sofia (exterior) culminación del arte bizantino, y la perla de Estambul, El famoso Palacio de </w:t>
      </w:r>
      <w:proofErr w:type="spellStart"/>
      <w:r w:rsidRPr="001E40FE">
        <w:rPr>
          <w:rFonts w:cstheme="minorHAnsi"/>
          <w:sz w:val="24"/>
          <w:szCs w:val="24"/>
          <w:lang w:val="es-ES_tradnl"/>
        </w:rPr>
        <w:t>Topkapi</w:t>
      </w:r>
      <w:proofErr w:type="spellEnd"/>
      <w:r w:rsidRPr="001E40FE">
        <w:rPr>
          <w:rFonts w:cstheme="minorHAnsi"/>
          <w:sz w:val="24"/>
          <w:szCs w:val="24"/>
          <w:lang w:val="es-ES_tradnl"/>
        </w:rPr>
        <w:t xml:space="preserve">, residencia de los sultanes otomanos durante cuatro siglos, Disfrutar de un Almuerzo típico en restaurante local en la zona de </w:t>
      </w:r>
      <w:proofErr w:type="spellStart"/>
      <w:r w:rsidRPr="001E40FE">
        <w:rPr>
          <w:rFonts w:cstheme="minorHAnsi"/>
          <w:sz w:val="24"/>
          <w:szCs w:val="24"/>
          <w:lang w:val="es-ES_tradnl"/>
        </w:rPr>
        <w:t>Sultanahmet</w:t>
      </w:r>
      <w:proofErr w:type="spellEnd"/>
      <w:r w:rsidRPr="001E40FE">
        <w:rPr>
          <w:rFonts w:cstheme="minorHAnsi"/>
          <w:sz w:val="24"/>
          <w:szCs w:val="24"/>
          <w:lang w:val="es-ES_tradnl"/>
        </w:rPr>
        <w:t>, Contemplar la Mezquita Azul, prodigio de armonía, proporción y elegancia; y al Hipódromo que conserva el Obelisco de Teodosio, la Columna Serpentina, la Fuente del Emperador Guillermo y el Obelisco Egipcio, al final de la tarde visitar el famoso Gran bazar donde disfrutaremos de tiempo libre para perdernos entre sus 4 mil tiendas. Alojamiento </w:t>
      </w:r>
    </w:p>
    <w:p w14:paraId="7AEAA7A1" w14:textId="77777777" w:rsidR="001E40FE" w:rsidRPr="001E40FE" w:rsidRDefault="001E40FE" w:rsidP="001E40FE">
      <w:pPr>
        <w:pStyle w:val="Prrafodelista"/>
        <w:numPr>
          <w:ilvl w:val="0"/>
          <w:numId w:val="4"/>
        </w:numPr>
        <w:rPr>
          <w:rFonts w:cstheme="minorHAnsi"/>
          <w:sz w:val="24"/>
          <w:szCs w:val="24"/>
          <w:lang w:val="es-ES_tradnl"/>
        </w:rPr>
      </w:pPr>
    </w:p>
    <w:p w14:paraId="172DBA16"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 xml:space="preserve">Día 3: ESTAMBUL / DIA LIBRE </w:t>
      </w:r>
    </w:p>
    <w:p w14:paraId="5048955D"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Desayuno. Dia Libre con posibilidad de contratar Opcionalmente una visita de día Completo de paseo en barco por el Bósforo y visita a la parte asiática con Almuerzo.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Continuación al palacio de “</w:t>
      </w:r>
      <w:proofErr w:type="spellStart"/>
      <w:r w:rsidRPr="001E40FE">
        <w:rPr>
          <w:rFonts w:cstheme="minorHAnsi"/>
          <w:sz w:val="24"/>
          <w:szCs w:val="24"/>
          <w:lang w:val="es-ES_tradnl"/>
        </w:rPr>
        <w:t>Beylerbey</w:t>
      </w:r>
      <w:proofErr w:type="spellEnd"/>
      <w:r w:rsidRPr="001E40FE">
        <w:rPr>
          <w:rFonts w:cstheme="minorHAnsi"/>
          <w:sz w:val="24"/>
          <w:szCs w:val="24"/>
          <w:lang w:val="es-ES_tradnl"/>
        </w:rPr>
        <w:t xml:space="preserve">” Situado en el lado </w:t>
      </w:r>
      <w:r w:rsidRPr="001E40FE">
        <w:rPr>
          <w:rFonts w:cstheme="minorHAnsi"/>
          <w:sz w:val="24"/>
          <w:szCs w:val="24"/>
          <w:lang w:val="es-ES_tradnl"/>
        </w:rPr>
        <w:lastRenderedPageBreak/>
        <w:t xml:space="preserve">asiático del Bósforo. Antigua residencia de verano de los sultanes del Imperio Otomano, también podremos contemplar el famoso puente colgante del </w:t>
      </w:r>
      <w:proofErr w:type="spellStart"/>
      <w:r w:rsidRPr="001E40FE">
        <w:rPr>
          <w:rFonts w:cstheme="minorHAnsi"/>
          <w:sz w:val="24"/>
          <w:szCs w:val="24"/>
          <w:lang w:val="es-ES_tradnl"/>
        </w:rPr>
        <w:t>bosforo</w:t>
      </w:r>
      <w:proofErr w:type="spellEnd"/>
      <w:r w:rsidRPr="001E40FE">
        <w:rPr>
          <w:rFonts w:cstheme="minorHAnsi"/>
          <w:sz w:val="24"/>
          <w:szCs w:val="24"/>
          <w:lang w:val="es-ES_tradnl"/>
        </w:rPr>
        <w:t xml:space="preserve"> que conecta la parte europea con la parte asiática de la ciudad, tras el Almuerzo visitaremos el infravalorado distrito de </w:t>
      </w:r>
      <w:proofErr w:type="spellStart"/>
      <w:r w:rsidRPr="001E40FE">
        <w:rPr>
          <w:rFonts w:cstheme="minorHAnsi"/>
          <w:sz w:val="24"/>
          <w:szCs w:val="24"/>
          <w:lang w:val="es-ES_tradnl"/>
        </w:rPr>
        <w:t>Üsküdar</w:t>
      </w:r>
      <w:proofErr w:type="spellEnd"/>
      <w:r w:rsidRPr="001E40FE">
        <w:rPr>
          <w:rFonts w:cstheme="minorHAnsi"/>
          <w:sz w:val="24"/>
          <w:szCs w:val="24"/>
          <w:lang w:val="es-ES_tradnl"/>
        </w:rPr>
        <w:t xml:space="preserve"> situado en la parte asiática para luego dirigirnos a la Colina </w:t>
      </w:r>
      <w:proofErr w:type="spellStart"/>
      <w:r w:rsidRPr="001E40FE">
        <w:rPr>
          <w:rFonts w:cstheme="minorHAnsi"/>
          <w:sz w:val="24"/>
          <w:szCs w:val="24"/>
          <w:lang w:val="es-ES_tradnl"/>
        </w:rPr>
        <w:t>Camlica</w:t>
      </w:r>
      <w:proofErr w:type="spellEnd"/>
      <w:r w:rsidRPr="001E40FE">
        <w:rPr>
          <w:rFonts w:cstheme="minorHAnsi"/>
          <w:sz w:val="24"/>
          <w:szCs w:val="24"/>
          <w:lang w:val="es-ES_tradnl"/>
        </w:rPr>
        <w:t xml:space="preserve">, una de las siete colinas de la ciudad y el punto más alto de Estambul. A 268 metros sobre el nivel del mar, la colina de </w:t>
      </w:r>
      <w:proofErr w:type="spellStart"/>
      <w:r w:rsidRPr="001E40FE">
        <w:rPr>
          <w:rFonts w:cstheme="minorHAnsi"/>
          <w:sz w:val="24"/>
          <w:szCs w:val="24"/>
          <w:lang w:val="es-ES_tradnl"/>
        </w:rPr>
        <w:t>Camlica</w:t>
      </w:r>
      <w:proofErr w:type="spellEnd"/>
      <w:r w:rsidRPr="001E40FE">
        <w:rPr>
          <w:rFonts w:cstheme="minorHAnsi"/>
          <w:sz w:val="24"/>
          <w:szCs w:val="24"/>
          <w:lang w:val="es-ES_tradnl"/>
        </w:rPr>
        <w:t xml:space="preserve"> ofrece vistas panorámicas de ambos lados de la ciudad. Al final del </w:t>
      </w:r>
      <w:proofErr w:type="spellStart"/>
      <w:r w:rsidRPr="001E40FE">
        <w:rPr>
          <w:rFonts w:cstheme="minorHAnsi"/>
          <w:sz w:val="24"/>
          <w:szCs w:val="24"/>
          <w:lang w:val="es-ES_tradnl"/>
        </w:rPr>
        <w:t>dia</w:t>
      </w:r>
      <w:proofErr w:type="spellEnd"/>
      <w:r w:rsidRPr="001E40FE">
        <w:rPr>
          <w:rFonts w:cstheme="minorHAnsi"/>
          <w:sz w:val="24"/>
          <w:szCs w:val="24"/>
          <w:lang w:val="es-ES_tradnl"/>
        </w:rPr>
        <w:t xml:space="preserve"> vuelta al Hotel. Alojamiento</w:t>
      </w:r>
    </w:p>
    <w:p w14:paraId="0B96F38B" w14:textId="77777777" w:rsidR="001E40FE" w:rsidRPr="001E40FE" w:rsidRDefault="001E40FE" w:rsidP="001E40FE">
      <w:pPr>
        <w:pStyle w:val="Prrafodelista"/>
        <w:numPr>
          <w:ilvl w:val="0"/>
          <w:numId w:val="4"/>
        </w:numPr>
        <w:rPr>
          <w:rFonts w:cstheme="minorHAnsi"/>
          <w:sz w:val="24"/>
          <w:szCs w:val="24"/>
          <w:lang w:val="es-ES_tradnl"/>
        </w:rPr>
      </w:pPr>
    </w:p>
    <w:p w14:paraId="3909DE68"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Día 4: ESTAMBUL / ANKARA / CAPADOCIA (D -C)</w:t>
      </w:r>
    </w:p>
    <w:p w14:paraId="4AA61D7D"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 xml:space="preserve">Desayuno en </w:t>
      </w:r>
      <w:proofErr w:type="spellStart"/>
      <w:r w:rsidRPr="001E40FE">
        <w:rPr>
          <w:rFonts w:cstheme="minorHAnsi"/>
          <w:sz w:val="24"/>
          <w:szCs w:val="24"/>
          <w:lang w:val="es-ES_tradnl"/>
        </w:rPr>
        <w:t>breakfast</w:t>
      </w:r>
      <w:proofErr w:type="spellEnd"/>
      <w:r w:rsidRPr="001E40FE">
        <w:rPr>
          <w:rFonts w:cstheme="minorHAnsi"/>
          <w:sz w:val="24"/>
          <w:szCs w:val="24"/>
          <w:lang w:val="es-ES_tradnl"/>
        </w:rPr>
        <w:t xml:space="preserve"> box Salida en ruta con destino a Ankara pasando por las montañas de Bolu. La capital de la República Turca y la segunda ciudad más poblada de Turquía (Ankara), una ciudad moderna y cosmopolita impregnada de historia y cultura antigua. Visita al Mausoleo </w:t>
      </w:r>
      <w:proofErr w:type="spellStart"/>
      <w:r w:rsidRPr="001E40FE">
        <w:rPr>
          <w:rFonts w:cstheme="minorHAnsi"/>
          <w:sz w:val="24"/>
          <w:szCs w:val="24"/>
          <w:lang w:val="es-ES_tradnl"/>
        </w:rPr>
        <w:t>Anitkabir</w:t>
      </w:r>
      <w:proofErr w:type="spellEnd"/>
      <w:r w:rsidRPr="001E40FE">
        <w:rPr>
          <w:rFonts w:cstheme="minorHAnsi"/>
          <w:sz w:val="24"/>
          <w:szCs w:val="24"/>
          <w:lang w:val="es-ES_tradnl"/>
        </w:rPr>
        <w:t xml:space="preserve"> símbolo de Ankara, pues se trata del lugar donde yace el fundador de la República Turca. Continuamos el viaje hacia Capadocia. En ruta veremos el segundo lago más grande de Turquía, El Lago Salado y un </w:t>
      </w:r>
      <w:proofErr w:type="spellStart"/>
      <w:r w:rsidRPr="001E40FE">
        <w:rPr>
          <w:rFonts w:cstheme="minorHAnsi"/>
          <w:sz w:val="24"/>
          <w:szCs w:val="24"/>
          <w:lang w:val="es-ES_tradnl"/>
        </w:rPr>
        <w:t>caravanserai</w:t>
      </w:r>
      <w:proofErr w:type="spellEnd"/>
      <w:r w:rsidRPr="001E40FE">
        <w:rPr>
          <w:rFonts w:cstheme="minorHAnsi"/>
          <w:sz w:val="24"/>
          <w:szCs w:val="24"/>
          <w:lang w:val="es-ES_tradnl"/>
        </w:rPr>
        <w:t xml:space="preserve"> del siglo 13 (posada medieval) Llegada a Capadocia. Opcionalmente podrá contratar una excursión de Safari en Jeep por Capadocia, una de las aventuras más emocionantes de Capadocia que le permitirá explorar la región en un vehículo todoterreno, donde podrá llegar a paisajes únicos de las formaciones y valles de esta región. Cena y alojamiento (En algunas salidas el tramo Estambul-Ankara podría ser realizado por Tren de alta velocidad o con vuelo domestico por motivos operativos)</w:t>
      </w:r>
    </w:p>
    <w:p w14:paraId="61C618DA" w14:textId="77777777" w:rsidR="001E40FE" w:rsidRPr="001E40FE" w:rsidRDefault="001E40FE" w:rsidP="001E40FE">
      <w:pPr>
        <w:pStyle w:val="Prrafodelista"/>
        <w:numPr>
          <w:ilvl w:val="0"/>
          <w:numId w:val="4"/>
        </w:numPr>
        <w:rPr>
          <w:rFonts w:cstheme="minorHAnsi"/>
          <w:sz w:val="24"/>
          <w:szCs w:val="24"/>
          <w:lang w:val="es-ES_tradnl"/>
        </w:rPr>
      </w:pPr>
    </w:p>
    <w:p w14:paraId="07B4583D"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Día 5: CAPADOCIA (D – C)</w:t>
      </w:r>
    </w:p>
    <w:p w14:paraId="2CA9C4FF"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 xml:space="preserve">Desayuno en el hotel. Visita de esta fascinante región y de original paisaje, formado por la lava arrojada por los volcanes </w:t>
      </w:r>
      <w:proofErr w:type="spellStart"/>
      <w:r w:rsidRPr="001E40FE">
        <w:rPr>
          <w:rFonts w:cstheme="minorHAnsi"/>
          <w:sz w:val="24"/>
          <w:szCs w:val="24"/>
          <w:lang w:val="es-ES_tradnl"/>
        </w:rPr>
        <w:t>Erciyes</w:t>
      </w:r>
      <w:proofErr w:type="spellEnd"/>
      <w:r w:rsidRPr="001E40FE">
        <w:rPr>
          <w:rFonts w:cstheme="minorHAnsi"/>
          <w:sz w:val="24"/>
          <w:szCs w:val="24"/>
          <w:lang w:val="es-ES_tradnl"/>
        </w:rPr>
        <w:t xml:space="preserve"> y Hasan hace 3 millones de años. Visitaremos el valle de </w:t>
      </w:r>
      <w:proofErr w:type="spellStart"/>
      <w:r w:rsidRPr="001E40FE">
        <w:rPr>
          <w:rFonts w:cstheme="minorHAnsi"/>
          <w:sz w:val="24"/>
          <w:szCs w:val="24"/>
          <w:lang w:val="es-ES_tradnl"/>
        </w:rPr>
        <w:t>Göreme</w:t>
      </w:r>
      <w:proofErr w:type="spellEnd"/>
      <w:r w:rsidRPr="001E40FE">
        <w:rPr>
          <w:rFonts w:cstheme="minorHAnsi"/>
          <w:sz w:val="24"/>
          <w:szCs w:val="24"/>
          <w:lang w:val="es-ES_tradnl"/>
        </w:rPr>
        <w:t xml:space="preserve">, increíble complejo monástico Bizantino integrado por iglesias excavadas en la roca con bellísimos frescos. A continuación, Visitaremos al Valle de </w:t>
      </w:r>
      <w:proofErr w:type="spellStart"/>
      <w:r w:rsidRPr="001E40FE">
        <w:rPr>
          <w:rFonts w:cstheme="minorHAnsi"/>
          <w:sz w:val="24"/>
          <w:szCs w:val="24"/>
          <w:lang w:val="es-ES_tradnl"/>
        </w:rPr>
        <w:t>Avcilar</w:t>
      </w:r>
      <w:proofErr w:type="spellEnd"/>
      <w:r w:rsidRPr="001E40FE">
        <w:rPr>
          <w:rFonts w:cstheme="minorHAnsi"/>
          <w:sz w:val="24"/>
          <w:szCs w:val="24"/>
          <w:lang w:val="es-ES_tradnl"/>
        </w:rPr>
        <w:t xml:space="preserve"> y </w:t>
      </w:r>
      <w:proofErr w:type="spellStart"/>
      <w:r w:rsidRPr="001E40FE">
        <w:rPr>
          <w:rFonts w:cstheme="minorHAnsi"/>
          <w:sz w:val="24"/>
          <w:szCs w:val="24"/>
          <w:lang w:val="es-ES_tradnl"/>
        </w:rPr>
        <w:t>Gόvercinlik</w:t>
      </w:r>
      <w:proofErr w:type="spellEnd"/>
      <w:r w:rsidRPr="001E40FE">
        <w:rPr>
          <w:rFonts w:cstheme="minorHAnsi"/>
          <w:sz w:val="24"/>
          <w:szCs w:val="24"/>
          <w:lang w:val="es-ES_tradnl"/>
        </w:rPr>
        <w:t xml:space="preserve"> donde se puede admirar la mejor vista de las formas volcánicas llamadas “chimeneas de hadas” Visitaremos los talleres típicos de alfombras y piedras de </w:t>
      </w:r>
      <w:proofErr w:type="spellStart"/>
      <w:r w:rsidRPr="001E40FE">
        <w:rPr>
          <w:rFonts w:cstheme="minorHAnsi"/>
          <w:sz w:val="24"/>
          <w:szCs w:val="24"/>
          <w:lang w:val="es-ES_tradnl"/>
        </w:rPr>
        <w:t>Onix</w:t>
      </w:r>
      <w:proofErr w:type="spellEnd"/>
      <w:r w:rsidRPr="001E40FE">
        <w:rPr>
          <w:rFonts w:cstheme="minorHAnsi"/>
          <w:sz w:val="24"/>
          <w:szCs w:val="24"/>
          <w:lang w:val="es-ES_tradnl"/>
        </w:rPr>
        <w:t xml:space="preserve"> y Turquesa. Cena y Alojamiento.</w:t>
      </w:r>
    </w:p>
    <w:p w14:paraId="07F74441" w14:textId="77777777" w:rsidR="001E40FE" w:rsidRPr="001E40FE" w:rsidRDefault="001E40FE" w:rsidP="001E40FE">
      <w:pPr>
        <w:pStyle w:val="Prrafodelista"/>
        <w:numPr>
          <w:ilvl w:val="0"/>
          <w:numId w:val="4"/>
        </w:numPr>
        <w:rPr>
          <w:rFonts w:cstheme="minorHAnsi"/>
          <w:sz w:val="24"/>
          <w:szCs w:val="24"/>
          <w:lang w:val="es-ES_tradnl"/>
        </w:rPr>
      </w:pPr>
    </w:p>
    <w:p w14:paraId="34022E62"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 xml:space="preserve">Día 6: CAPADOCIA / PAMUKKALE (D - C) </w:t>
      </w:r>
    </w:p>
    <w:p w14:paraId="52BA24FD"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 xml:space="preserve">Desayuno en el hotel. Salida temprano hacia </w:t>
      </w:r>
      <w:proofErr w:type="spellStart"/>
      <w:r w:rsidRPr="001E40FE">
        <w:rPr>
          <w:rFonts w:cstheme="minorHAnsi"/>
          <w:sz w:val="24"/>
          <w:szCs w:val="24"/>
          <w:lang w:val="es-ES_tradnl"/>
        </w:rPr>
        <w:t>Pamukkale</w:t>
      </w:r>
      <w:proofErr w:type="spellEnd"/>
      <w:r w:rsidRPr="001E40FE">
        <w:rPr>
          <w:rFonts w:cstheme="minorHAnsi"/>
          <w:sz w:val="24"/>
          <w:szCs w:val="24"/>
          <w:lang w:val="es-ES_tradnl"/>
        </w:rPr>
        <w:t>. Llegada y visita a Hierápolis,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14:paraId="4A29F160" w14:textId="77777777" w:rsidR="001E40FE" w:rsidRPr="001E40FE" w:rsidRDefault="001E40FE" w:rsidP="001E40FE">
      <w:pPr>
        <w:pStyle w:val="Prrafodelista"/>
        <w:numPr>
          <w:ilvl w:val="0"/>
          <w:numId w:val="4"/>
        </w:numPr>
        <w:rPr>
          <w:rFonts w:cstheme="minorHAnsi"/>
          <w:sz w:val="24"/>
          <w:szCs w:val="24"/>
          <w:lang w:val="es-ES_tradnl"/>
        </w:rPr>
      </w:pPr>
    </w:p>
    <w:p w14:paraId="461DC631"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 xml:space="preserve">Día 7: PAMUKKALE / EFESO / KUSADASI /O IZMIR (D - C) </w:t>
      </w:r>
    </w:p>
    <w:p w14:paraId="7F49293A" w14:textId="77777777" w:rsidR="001E40FE" w:rsidRPr="001E40FE" w:rsidRDefault="001E40FE" w:rsidP="001E40FE">
      <w:pPr>
        <w:pStyle w:val="Prrafodelista"/>
        <w:numPr>
          <w:ilvl w:val="0"/>
          <w:numId w:val="4"/>
        </w:numPr>
        <w:rPr>
          <w:rFonts w:cstheme="minorHAnsi"/>
          <w:sz w:val="24"/>
          <w:szCs w:val="24"/>
          <w:lang w:val="es-ES_tradnl"/>
        </w:rPr>
      </w:pPr>
      <w:r w:rsidRPr="001E40FE">
        <w:rPr>
          <w:rFonts w:cstheme="minorHAnsi"/>
          <w:sz w:val="24"/>
          <w:szCs w:val="24"/>
          <w:lang w:val="es-ES_tradnl"/>
        </w:rPr>
        <w:t xml:space="preserve">Desayuno en el hotel. Salida por la mañana hacia Éfeso ciudad grecorromana, antigua capital de Asia Menor y una de las mejores conservadas de la antigüedad donde se encuentran el Templo de Adriano, Templo de Trajano, el teatro y la </w:t>
      </w:r>
      <w:r w:rsidRPr="001E40FE">
        <w:rPr>
          <w:rFonts w:cstheme="minorHAnsi"/>
          <w:sz w:val="24"/>
          <w:szCs w:val="24"/>
          <w:lang w:val="es-ES_tradnl"/>
        </w:rPr>
        <w:lastRenderedPageBreak/>
        <w:t xml:space="preserve">Biblioteca de Celso. Visita a la Casa de la Virgen María, lugar donde pasó los últimos años de su vida. A Continuación, visitaremos una galería de artículos de cuero donde conoceremos la famosa producción de prendas de piel de cordero de esta región, al final de la tarde seguimos hacia </w:t>
      </w:r>
      <w:proofErr w:type="spellStart"/>
      <w:r w:rsidRPr="001E40FE">
        <w:rPr>
          <w:rFonts w:cstheme="minorHAnsi"/>
          <w:sz w:val="24"/>
          <w:szCs w:val="24"/>
          <w:lang w:val="es-ES_tradnl"/>
        </w:rPr>
        <w:t>Kusadasi</w:t>
      </w:r>
      <w:proofErr w:type="spellEnd"/>
      <w:r w:rsidRPr="001E40FE">
        <w:rPr>
          <w:rFonts w:cstheme="minorHAnsi"/>
          <w:sz w:val="24"/>
          <w:szCs w:val="24"/>
          <w:lang w:val="es-ES_tradnl"/>
        </w:rPr>
        <w:t xml:space="preserve">/o Izmir. Cena en el hotel y Alojamiento. (Durante los meses de verano de mayo -Octubre el alojamiento podría ser Izmir y sus alrededores en lugar de </w:t>
      </w:r>
      <w:proofErr w:type="spellStart"/>
      <w:r w:rsidRPr="001E40FE">
        <w:rPr>
          <w:rFonts w:cstheme="minorHAnsi"/>
          <w:sz w:val="24"/>
          <w:szCs w:val="24"/>
          <w:lang w:val="es-ES_tradnl"/>
        </w:rPr>
        <w:t>Kusadasi</w:t>
      </w:r>
      <w:proofErr w:type="spellEnd"/>
      <w:r w:rsidRPr="001E40FE">
        <w:rPr>
          <w:rFonts w:cstheme="minorHAnsi"/>
          <w:sz w:val="24"/>
          <w:szCs w:val="24"/>
          <w:lang w:val="es-ES_tradnl"/>
        </w:rPr>
        <w:t>)</w:t>
      </w:r>
    </w:p>
    <w:p w14:paraId="34BF97B3" w14:textId="77777777" w:rsidR="001E40FE" w:rsidRPr="001E40FE" w:rsidRDefault="001E40FE" w:rsidP="001E40FE">
      <w:pPr>
        <w:pStyle w:val="Prrafodelista"/>
        <w:numPr>
          <w:ilvl w:val="0"/>
          <w:numId w:val="4"/>
        </w:numPr>
        <w:rPr>
          <w:rFonts w:cstheme="minorHAnsi"/>
          <w:sz w:val="24"/>
          <w:szCs w:val="24"/>
          <w:lang w:val="es-ES_tradnl"/>
        </w:rPr>
      </w:pPr>
    </w:p>
    <w:p w14:paraId="352B6ACC" w14:textId="77777777" w:rsidR="001E40FE" w:rsidRPr="001E40FE" w:rsidRDefault="001E40FE" w:rsidP="001E40FE">
      <w:pPr>
        <w:pStyle w:val="Prrafodelista"/>
        <w:numPr>
          <w:ilvl w:val="0"/>
          <w:numId w:val="4"/>
        </w:numPr>
        <w:rPr>
          <w:rFonts w:cstheme="minorHAnsi"/>
          <w:b/>
          <w:bCs/>
          <w:sz w:val="24"/>
          <w:szCs w:val="24"/>
          <w:lang w:val="es-ES_tradnl"/>
        </w:rPr>
      </w:pPr>
      <w:r w:rsidRPr="001E40FE">
        <w:rPr>
          <w:rFonts w:cstheme="minorHAnsi"/>
          <w:b/>
          <w:bCs/>
          <w:sz w:val="24"/>
          <w:szCs w:val="24"/>
          <w:lang w:val="es-ES_tradnl"/>
        </w:rPr>
        <w:t xml:space="preserve">Día 8: IZMIR / PERGAMO / TROYA / CANAKKALE (D -C) </w:t>
      </w:r>
    </w:p>
    <w:p w14:paraId="5DACD37F" w14:textId="77777777" w:rsidR="001E40FE" w:rsidRPr="001E40FE" w:rsidRDefault="001E40FE" w:rsidP="001E40FE">
      <w:pPr>
        <w:ind w:left="360"/>
        <w:rPr>
          <w:rFonts w:cstheme="minorHAnsi"/>
          <w:sz w:val="24"/>
          <w:szCs w:val="24"/>
          <w:lang w:val="es-ES_tradnl"/>
        </w:rPr>
      </w:pPr>
      <w:r w:rsidRPr="001E40FE">
        <w:rPr>
          <w:rFonts w:cstheme="minorHAnsi"/>
          <w:sz w:val="24"/>
          <w:szCs w:val="24"/>
          <w:lang w:val="es-ES_tradnl"/>
        </w:rPr>
        <w:t xml:space="preserve">Desayuno en hotel. Salida hacia la antigua ciudad de </w:t>
      </w:r>
      <w:proofErr w:type="spellStart"/>
      <w:r w:rsidRPr="001E40FE">
        <w:rPr>
          <w:rFonts w:cstheme="minorHAnsi"/>
          <w:sz w:val="24"/>
          <w:szCs w:val="24"/>
          <w:lang w:val="es-ES_tradnl"/>
        </w:rPr>
        <w:t>Pergamo</w:t>
      </w:r>
      <w:proofErr w:type="spellEnd"/>
      <w:r w:rsidRPr="001E40FE">
        <w:rPr>
          <w:rFonts w:cstheme="minorHAnsi"/>
          <w:sz w:val="24"/>
          <w:szCs w:val="24"/>
          <w:lang w:val="es-ES_tradnl"/>
        </w:rPr>
        <w:t xml:space="preserve">, uno de los más importantes centros culturales, comerciales y médicos del pasado. Realizaremos la visita del </w:t>
      </w:r>
      <w:proofErr w:type="spellStart"/>
      <w:r w:rsidRPr="001E40FE">
        <w:rPr>
          <w:rFonts w:cstheme="minorHAnsi"/>
          <w:sz w:val="24"/>
          <w:szCs w:val="24"/>
          <w:lang w:val="es-ES_tradnl"/>
        </w:rPr>
        <w:t>Asclepion</w:t>
      </w:r>
      <w:proofErr w:type="spellEnd"/>
      <w:r w:rsidRPr="001E40FE">
        <w:rPr>
          <w:rFonts w:cstheme="minorHAnsi"/>
          <w:sz w:val="24"/>
          <w:szCs w:val="24"/>
          <w:lang w:val="es-ES_tradnl"/>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Continuación hacia Troya, la famosa y antigua ciudad de 9 niveles. La fama de la ciudad procede de “Ilíada” de Homero y la Guerra de Troya contra los griegos, iniciada por los amores de Paris y Helene, que termino con el caballo de Troya. Llegada a </w:t>
      </w:r>
      <w:proofErr w:type="spellStart"/>
      <w:r w:rsidRPr="001E40FE">
        <w:rPr>
          <w:rFonts w:cstheme="minorHAnsi"/>
          <w:sz w:val="24"/>
          <w:szCs w:val="24"/>
          <w:lang w:val="es-ES_tradnl"/>
        </w:rPr>
        <w:t>Canakkale</w:t>
      </w:r>
      <w:proofErr w:type="spellEnd"/>
      <w:r w:rsidRPr="001E40FE">
        <w:rPr>
          <w:rFonts w:cstheme="minorHAnsi"/>
          <w:sz w:val="24"/>
          <w:szCs w:val="24"/>
          <w:lang w:val="es-ES_tradnl"/>
        </w:rPr>
        <w:t xml:space="preserve"> ciudad situada a ambos lados del famoso estrecho de los Dardanelos. Cena y Alojamiento.  </w:t>
      </w:r>
    </w:p>
    <w:p w14:paraId="4A3AA29A" w14:textId="77777777" w:rsidR="001E40FE" w:rsidRPr="001E40FE" w:rsidRDefault="001E40FE" w:rsidP="001E40FE">
      <w:pPr>
        <w:ind w:left="360"/>
        <w:rPr>
          <w:rFonts w:cstheme="minorHAnsi"/>
          <w:sz w:val="24"/>
          <w:szCs w:val="24"/>
          <w:lang w:val="es-ES_tradnl"/>
        </w:rPr>
      </w:pPr>
    </w:p>
    <w:p w14:paraId="467CC443" w14:textId="77777777" w:rsidR="001E40FE" w:rsidRPr="001E40FE" w:rsidRDefault="001E40FE" w:rsidP="001E40FE">
      <w:pPr>
        <w:rPr>
          <w:rFonts w:cstheme="minorHAnsi"/>
          <w:b/>
          <w:bCs/>
          <w:sz w:val="24"/>
          <w:szCs w:val="24"/>
          <w:lang w:val="es-ES_tradnl"/>
        </w:rPr>
      </w:pPr>
      <w:r w:rsidRPr="001E40FE">
        <w:rPr>
          <w:rFonts w:cstheme="minorHAnsi"/>
          <w:b/>
          <w:bCs/>
          <w:sz w:val="24"/>
          <w:szCs w:val="24"/>
          <w:lang w:val="es-ES_tradnl"/>
        </w:rPr>
        <w:t xml:space="preserve">Día 9: CANAKKALE / BURSA / ESTAMBUL (D)                                                                                                        </w:t>
      </w:r>
    </w:p>
    <w:p w14:paraId="3B8221C5" w14:textId="77777777" w:rsidR="001E40FE" w:rsidRPr="001E40FE" w:rsidRDefault="001E40FE" w:rsidP="001E40FE">
      <w:pPr>
        <w:rPr>
          <w:rFonts w:cstheme="minorHAnsi"/>
          <w:sz w:val="24"/>
          <w:szCs w:val="24"/>
          <w:lang w:val="es-ES_tradnl"/>
        </w:rPr>
      </w:pPr>
      <w:r w:rsidRPr="001E40FE">
        <w:rPr>
          <w:rFonts w:cstheme="minorHAnsi"/>
          <w:sz w:val="24"/>
          <w:szCs w:val="24"/>
          <w:lang w:val="es-ES_tradnl"/>
        </w:rPr>
        <w:t xml:space="preserve">Desayuno. Salida hacia Bursa, primera capital del Imperio Otomano. Visita de la Mezquita de </w:t>
      </w:r>
      <w:proofErr w:type="spellStart"/>
      <w:r w:rsidRPr="001E40FE">
        <w:rPr>
          <w:rFonts w:cstheme="minorHAnsi"/>
          <w:sz w:val="24"/>
          <w:szCs w:val="24"/>
          <w:lang w:val="es-ES_tradnl"/>
        </w:rPr>
        <w:t>Ulucamii</w:t>
      </w:r>
      <w:proofErr w:type="spellEnd"/>
      <w:r w:rsidRPr="001E40FE">
        <w:rPr>
          <w:rFonts w:cstheme="minorHAnsi"/>
          <w:sz w:val="24"/>
          <w:szCs w:val="24"/>
          <w:lang w:val="es-ES_tradnl"/>
        </w:rPr>
        <w:t xml:space="preserve">, el Bazar de Seda de </w:t>
      </w:r>
      <w:proofErr w:type="spellStart"/>
      <w:r w:rsidRPr="001E40FE">
        <w:rPr>
          <w:rFonts w:cstheme="minorHAnsi"/>
          <w:sz w:val="24"/>
          <w:szCs w:val="24"/>
          <w:lang w:val="es-ES_tradnl"/>
        </w:rPr>
        <w:t>Kozahan</w:t>
      </w:r>
      <w:proofErr w:type="spellEnd"/>
      <w:r w:rsidRPr="001E40FE">
        <w:rPr>
          <w:rFonts w:cstheme="minorHAnsi"/>
          <w:sz w:val="24"/>
          <w:szCs w:val="24"/>
          <w:lang w:val="es-ES_tradnl"/>
        </w:rPr>
        <w:t xml:space="preserve"> y el Mausoleo Verde. Continuación hacia Estambul, llegada y alojamiento</w:t>
      </w:r>
    </w:p>
    <w:p w14:paraId="0A565DD5" w14:textId="77777777" w:rsidR="001E40FE" w:rsidRPr="001E40FE" w:rsidRDefault="001E40FE" w:rsidP="001E40FE">
      <w:pPr>
        <w:ind w:left="360"/>
        <w:rPr>
          <w:rFonts w:cstheme="minorHAnsi"/>
          <w:sz w:val="24"/>
          <w:szCs w:val="24"/>
          <w:lang w:val="es-ES_tradnl"/>
        </w:rPr>
      </w:pPr>
    </w:p>
    <w:p w14:paraId="2E5A70FF" w14:textId="77777777" w:rsidR="001E40FE" w:rsidRPr="001E40FE" w:rsidRDefault="001E40FE" w:rsidP="001E40FE">
      <w:pPr>
        <w:rPr>
          <w:rFonts w:cstheme="minorHAnsi"/>
          <w:b/>
          <w:bCs/>
          <w:sz w:val="24"/>
          <w:szCs w:val="24"/>
          <w:lang w:val="es-ES_tradnl"/>
        </w:rPr>
      </w:pPr>
      <w:r w:rsidRPr="001E40FE">
        <w:rPr>
          <w:rFonts w:cstheme="minorHAnsi"/>
          <w:b/>
          <w:bCs/>
          <w:sz w:val="24"/>
          <w:szCs w:val="24"/>
          <w:lang w:val="es-ES_tradnl"/>
        </w:rPr>
        <w:t xml:space="preserve">Día 10: ESTAMBUL / AEROPUERTO. (D)                                                        </w:t>
      </w:r>
    </w:p>
    <w:p w14:paraId="5EADBE73" w14:textId="77777777" w:rsidR="001E40FE" w:rsidRPr="001E40FE" w:rsidRDefault="001E40FE" w:rsidP="001E40FE">
      <w:pPr>
        <w:rPr>
          <w:rFonts w:cstheme="minorHAnsi"/>
          <w:sz w:val="24"/>
          <w:szCs w:val="24"/>
          <w:lang w:val="es-ES_tradnl"/>
        </w:rPr>
      </w:pPr>
      <w:r w:rsidRPr="001E40FE">
        <w:rPr>
          <w:rFonts w:cstheme="minorHAnsi"/>
          <w:sz w:val="24"/>
          <w:szCs w:val="24"/>
          <w:lang w:val="es-ES_tradnl"/>
        </w:rPr>
        <w:t>Desayuno y a la hora indicada traslado al aeropuerto Fin de servicios. (la recogida será 4 horas antes del horario de vuelo internacional, se confirmará horario exacto a través de su asistente en destino).</w:t>
      </w:r>
    </w:p>
    <w:p w14:paraId="5B7FDF25" w14:textId="3960F411"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4F1A7DCE" w14:textId="28CC01CA" w:rsidR="00C36413" w:rsidRPr="00836C01" w:rsidRDefault="00C36413" w:rsidP="00C36413">
      <w:pPr>
        <w:pStyle w:val="NormalWeb"/>
        <w:jc w:val="both"/>
        <w:rPr>
          <w:rFonts w:ascii="Calibri" w:hAnsi="Calibri" w:cs="Calibri"/>
          <w:color w:val="000000"/>
        </w:rPr>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w:t>
      </w:r>
      <w:r w:rsidR="005F4954">
        <w:rPr>
          <w:rFonts w:ascii="Calibri" w:hAnsi="Calibri" w:cs="Calibri"/>
          <w:color w:val="000000" w:themeColor="text1"/>
        </w:rPr>
        <w:t>30</w:t>
      </w:r>
      <w:r>
        <w:rPr>
          <w:rFonts w:ascii="Calibri" w:hAnsi="Calibri" w:cs="Calibri"/>
          <w:color w:val="000000" w:themeColor="text1"/>
        </w:rPr>
        <w:t xml:space="preserve"> de marzo del 202</w:t>
      </w:r>
      <w:r w:rsidR="005F4954">
        <w:rPr>
          <w:rFonts w:ascii="Calibri" w:hAnsi="Calibri" w:cs="Calibri"/>
          <w:color w:val="000000" w:themeColor="text1"/>
        </w:rPr>
        <w:t>6</w:t>
      </w:r>
      <w:r>
        <w:rPr>
          <w:rFonts w:ascii="Calibri" w:hAnsi="Calibri" w:cs="Calibri"/>
          <w:color w:val="000000" w:themeColor="text1"/>
        </w:rPr>
        <w:t xml:space="preserve">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46593143" w14:textId="77777777" w:rsidR="00C36413" w:rsidRPr="00FD14DE" w:rsidRDefault="00C36413" w:rsidP="00C36413">
      <w:pPr>
        <w:jc w:val="both"/>
        <w:rPr>
          <w:sz w:val="20"/>
          <w:szCs w:val="20"/>
        </w:rPr>
      </w:pPr>
    </w:p>
    <w:p w14:paraId="3BD16166" w14:textId="088F6255" w:rsidR="3F1032ED" w:rsidRPr="00C36413" w:rsidRDefault="3F1032ED" w:rsidP="00C36413"/>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pkheke5rVBHOlG" int2:id="dLimtQ8w">
      <int2:state int2:value="Rejected" int2:type="AugLoop_Text_Critique"/>
    </int2:textHash>
    <int2:textHash int2:hashCode="vJYVS2BnuWschs" int2:id="ZEieJowQ">
      <int2:state int2:value="Rejected" int2:type="AugLoop_Text_Critique"/>
    </int2:textHash>
    <int2:textHash int2:hashCode="HvQh5hdAYkp6Y6" int2:id="xcC91Njv">
      <int2:state int2:value="Rejected" int2:type="AugLoop_Text_Critique"/>
    </int2:textHash>
    <int2:textHash int2:hashCode="GpQuqwaKIXPmbQ" int2:id="8qZMJ293">
      <int2:state int2:value="Rejected" int2:type="AugLoop_Text_Critique"/>
    </int2:textHash>
    <int2:textHash int2:hashCode="IMl8h1qZDdrD5u" int2:id="G89NuSBb">
      <int2:state int2:value="Rejected" int2:type="AugLoop_Text_Critique"/>
    </int2:textHash>
    <int2:textHash int2:hashCode="FaSrKHRj8d1wgZ" int2:id="vpWgDAqI">
      <int2:state int2:value="Rejected" int2:type="AugLoop_Text_Critique"/>
    </int2:textHash>
    <int2:textHash int2:hashCode="+hlb3EB60C6zAk" int2:id="2dmYWOax">
      <int2:state int2:value="Rejected" int2:type="AugLoop_Text_Critique"/>
    </int2:textHash>
    <int2:textHash int2:hashCode="OgVyqUJoYZIcUc" int2:id="BKxZuY56">
      <int2:state int2:value="Rejected" int2:type="AugLoop_Text_Critique"/>
    </int2:textHash>
    <int2:textHash int2:hashCode="UpFaRzFSK5NhP3" int2:id="6SUFtbU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x0j5ZbCyXgmAXF" int2:id="o6tdfT8s">
      <int2:state int2:value="Rejected" int2:type="AugLoop_Text_Critique"/>
    </int2:textHash>
    <int2:textHash int2:hashCode="HmHU6dqXQcdT88" int2:id="xnkNfFSS">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RtNQ7UyyXwtgwJ" int2:id="8RAdkwEV">
      <int2:state int2:value="Rejected" int2:type="AugLoop_Text_Critique"/>
    </int2:textHash>
    <int2:textHash int2:hashCode="sFZsPbTND6bArs" int2:id="azrcLw6C">
      <int2:state int2:value="Rejected" int2:type="AugLoop_Text_Critique"/>
    </int2:textHash>
    <int2:textHash int2:hashCode="RCRTSKGV7e8U2J" int2:id="8dUGvDwh">
      <int2:state int2:value="Rejected" int2:type="AugLoop_Text_Critique"/>
    </int2:textHash>
    <int2:textHash int2:hashCode="qBLOeV02RBS97e" int2:id="bFdHedvo">
      <int2:state int2:value="Rejected" int2:type="AugLoop_Text_Critique"/>
    </int2:textHash>
    <int2:textHash int2:hashCode="fOVqdg36LX3Zy0" int2:id="akPl7Eet">
      <int2:state int2:value="Rejected" int2:type="AugLoop_Text_Critique"/>
    </int2:textHash>
    <int2:textHash int2:hashCode="SaODL0hA4JBIdk" int2:id="EWfNr6O7">
      <int2:state int2:value="Rejected" int2:type="AugLoop_Text_Critique"/>
    </int2:textHash>
    <int2:textHash int2:hashCode="Yc4dPdeUNiL9VJ" int2:id="lPYqGVqr">
      <int2:state int2:value="Rejected" int2:type="AugLoop_Text_Critique"/>
    </int2:textHash>
    <int2:textHash int2:hashCode="JIGRxREqxU3Uqq" int2:id="f8X1Xqct">
      <int2:state int2:value="Rejected" int2:type="AugLoop_Text_Critique"/>
    </int2:textHash>
    <int2:textHash int2:hashCode="Xx0fbd8+Ke3CHN" int2:id="mOqFuJ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51303"/>
    <w:rsid w:val="000562B6"/>
    <w:rsid w:val="0007215F"/>
    <w:rsid w:val="0007636E"/>
    <w:rsid w:val="000A50CE"/>
    <w:rsid w:val="000C0FA9"/>
    <w:rsid w:val="000D7E23"/>
    <w:rsid w:val="001133A3"/>
    <w:rsid w:val="0012287D"/>
    <w:rsid w:val="00174423"/>
    <w:rsid w:val="001B44FA"/>
    <w:rsid w:val="001D3A06"/>
    <w:rsid w:val="001E40FE"/>
    <w:rsid w:val="001F2CBC"/>
    <w:rsid w:val="001F5D82"/>
    <w:rsid w:val="00233959"/>
    <w:rsid w:val="002701E3"/>
    <w:rsid w:val="00283585"/>
    <w:rsid w:val="002F3DDE"/>
    <w:rsid w:val="002F7C31"/>
    <w:rsid w:val="003105B1"/>
    <w:rsid w:val="00314FFE"/>
    <w:rsid w:val="003263FA"/>
    <w:rsid w:val="00353729"/>
    <w:rsid w:val="003813F2"/>
    <w:rsid w:val="003D4D77"/>
    <w:rsid w:val="003F57E6"/>
    <w:rsid w:val="00405746"/>
    <w:rsid w:val="00421356"/>
    <w:rsid w:val="00434F93"/>
    <w:rsid w:val="00456DDD"/>
    <w:rsid w:val="00470931"/>
    <w:rsid w:val="004749D6"/>
    <w:rsid w:val="004D5EF3"/>
    <w:rsid w:val="00527504"/>
    <w:rsid w:val="00527F55"/>
    <w:rsid w:val="00530357"/>
    <w:rsid w:val="00542B84"/>
    <w:rsid w:val="00547E84"/>
    <w:rsid w:val="00581C98"/>
    <w:rsid w:val="00590B56"/>
    <w:rsid w:val="005C476E"/>
    <w:rsid w:val="005F4954"/>
    <w:rsid w:val="00602A67"/>
    <w:rsid w:val="00650FE6"/>
    <w:rsid w:val="006739DC"/>
    <w:rsid w:val="00686C51"/>
    <w:rsid w:val="006A29D4"/>
    <w:rsid w:val="006B1763"/>
    <w:rsid w:val="006B5F7C"/>
    <w:rsid w:val="006D4DA1"/>
    <w:rsid w:val="006D5A2B"/>
    <w:rsid w:val="006E3BD3"/>
    <w:rsid w:val="00703A05"/>
    <w:rsid w:val="00703F6F"/>
    <w:rsid w:val="00706132"/>
    <w:rsid w:val="007374F5"/>
    <w:rsid w:val="00756B80"/>
    <w:rsid w:val="00764434"/>
    <w:rsid w:val="007C3B45"/>
    <w:rsid w:val="00810909"/>
    <w:rsid w:val="00833937"/>
    <w:rsid w:val="00840704"/>
    <w:rsid w:val="00843EAB"/>
    <w:rsid w:val="00847495"/>
    <w:rsid w:val="008B5E1A"/>
    <w:rsid w:val="008C612F"/>
    <w:rsid w:val="008D1349"/>
    <w:rsid w:val="009000E3"/>
    <w:rsid w:val="0091142E"/>
    <w:rsid w:val="00940224"/>
    <w:rsid w:val="00970336"/>
    <w:rsid w:val="009D75A0"/>
    <w:rsid w:val="00A01247"/>
    <w:rsid w:val="00A47590"/>
    <w:rsid w:val="00A51622"/>
    <w:rsid w:val="00A81839"/>
    <w:rsid w:val="00A954D0"/>
    <w:rsid w:val="00AA71DE"/>
    <w:rsid w:val="00AC4D3D"/>
    <w:rsid w:val="00AD1B77"/>
    <w:rsid w:val="00AF2675"/>
    <w:rsid w:val="00B20852"/>
    <w:rsid w:val="00BA436B"/>
    <w:rsid w:val="00BC1426"/>
    <w:rsid w:val="00BC50D7"/>
    <w:rsid w:val="00C02281"/>
    <w:rsid w:val="00C05C49"/>
    <w:rsid w:val="00C34B33"/>
    <w:rsid w:val="00C36413"/>
    <w:rsid w:val="00CD304E"/>
    <w:rsid w:val="00CE2C0D"/>
    <w:rsid w:val="00CF26AA"/>
    <w:rsid w:val="00D17637"/>
    <w:rsid w:val="00D451EF"/>
    <w:rsid w:val="00D7291A"/>
    <w:rsid w:val="00D77411"/>
    <w:rsid w:val="00DC455D"/>
    <w:rsid w:val="00DC5FE5"/>
    <w:rsid w:val="00E22EF9"/>
    <w:rsid w:val="00E314FC"/>
    <w:rsid w:val="00E45AE1"/>
    <w:rsid w:val="00E81408"/>
    <w:rsid w:val="00E97630"/>
    <w:rsid w:val="00F11F53"/>
    <w:rsid w:val="00F32C98"/>
    <w:rsid w:val="00F62B07"/>
    <w:rsid w:val="00F77FD0"/>
    <w:rsid w:val="00F953D7"/>
    <w:rsid w:val="00FE4572"/>
    <w:rsid w:val="00FE6E10"/>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delista3-nfasis3">
    <w:name w:val="List Table 3 Accent 3"/>
    <w:basedOn w:val="Tablanormal"/>
    <w:uiPriority w:val="48"/>
    <w:rsid w:val="005F4954"/>
    <w:pPr>
      <w:spacing w:after="0" w:line="240" w:lineRule="auto"/>
    </w:pPr>
    <w:rPr>
      <w:kern w:val="0"/>
      <w:lang w:val="tr-TR"/>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1744</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Karol Mora (CO)</cp:lastModifiedBy>
  <cp:revision>16</cp:revision>
  <dcterms:created xsi:type="dcterms:W3CDTF">2024-12-12T19:31:00Z</dcterms:created>
  <dcterms:modified xsi:type="dcterms:W3CDTF">2024-12-12T19:57:00Z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