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7193429E" w14:textId="77777777" w:rsidR="004E7678" w:rsidRPr="004E7678" w:rsidRDefault="004E7678" w:rsidP="004E7678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4E7678">
        <w:rPr>
          <w:rFonts w:cstheme="minorHAnsi"/>
          <w:b/>
          <w:bCs/>
          <w:sz w:val="52"/>
          <w:szCs w:val="52"/>
        </w:rPr>
        <w:t xml:space="preserve">GUAJIRA RAPIDÍSIMA </w:t>
      </w:r>
    </w:p>
    <w:p w14:paraId="3A1E67AD" w14:textId="07E14ABC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1.399.000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18498AF9" w:rsidR="00632B6B" w:rsidRDefault="00A628B3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1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792D5A" w:rsidRPr="005B76D3" w14:paraId="151722CA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FC7F537" w14:textId="2400A4A9" w:rsidR="00D52911" w:rsidRPr="005B76D3" w:rsidRDefault="00110C90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</w:tr>
      <w:tr w:rsidR="00792D5A" w:rsidRPr="005B76D3" w14:paraId="18DD4857" w14:textId="77777777" w:rsidTr="00792D5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478D3B2B" w14:textId="72BA1B75" w:rsidR="00F764A8" w:rsidRPr="00C00991" w:rsidRDefault="00C148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 w:rsidR="0011428E"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 w:rsidR="0011428E"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 w:rsidR="0011428E"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904" w:type="pct"/>
            <w:vAlign w:val="center"/>
          </w:tcPr>
          <w:p w14:paraId="1023AD93" w14:textId="6AB7C736" w:rsidR="00280DF8" w:rsidRPr="005004BB" w:rsidRDefault="004267E7" w:rsidP="00500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67E7">
              <w:rPr>
                <w:rFonts w:cstheme="minorHAnsi"/>
              </w:rPr>
              <w:t>POSADA WUAYUU</w:t>
            </w:r>
          </w:p>
        </w:tc>
        <w:tc>
          <w:tcPr>
            <w:tcW w:w="762" w:type="pct"/>
            <w:vAlign w:val="center"/>
          </w:tcPr>
          <w:p w14:paraId="43C6A8C8" w14:textId="3D7DCBA4" w:rsidR="00FC6335" w:rsidRPr="00FA2ED5" w:rsidRDefault="00FC6335" w:rsidP="00FC6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>$ 2.299.000</w:t>
            </w:r>
          </w:p>
        </w:tc>
        <w:tc>
          <w:tcPr>
            <w:tcW w:w="626" w:type="pct"/>
            <w:vAlign w:val="center"/>
          </w:tcPr>
          <w:p w14:paraId="3745EC54" w14:textId="75AE1D53" w:rsidR="00280DF8" w:rsidRPr="00FA2ED5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A2ED5">
              <w:rPr>
                <w:rFonts w:cstheme="minorHAnsi"/>
                <w:b/>
                <w:bCs/>
                <w:lang w:val="es-CO"/>
              </w:rPr>
              <w:t xml:space="preserve">$ </w:t>
            </w:r>
            <w:r w:rsidR="00FC6335" w:rsidRPr="00FA2ED5">
              <w:rPr>
                <w:rFonts w:cstheme="minorHAnsi"/>
                <w:b/>
                <w:bCs/>
                <w:lang w:val="es-CO"/>
              </w:rPr>
              <w:t>1</w:t>
            </w:r>
            <w:r w:rsidRPr="00FA2ED5">
              <w:rPr>
                <w:rFonts w:cstheme="minorHAnsi"/>
                <w:b/>
                <w:bCs/>
                <w:lang w:val="es-CO"/>
              </w:rPr>
              <w:t>.</w:t>
            </w:r>
            <w:r w:rsidR="00FC6335" w:rsidRPr="00FA2ED5">
              <w:rPr>
                <w:rFonts w:cstheme="minorHAnsi"/>
                <w:b/>
                <w:bCs/>
                <w:lang w:val="es-CO"/>
              </w:rPr>
              <w:t>39</w:t>
            </w:r>
            <w:r w:rsidRPr="00FA2ED5">
              <w:rPr>
                <w:rFonts w:cstheme="minorHAnsi"/>
                <w:b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10882D08" w14:textId="6401E115" w:rsidR="00280DF8" w:rsidRPr="00FA2ED5" w:rsidRDefault="00FC633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>$ 1.329.000</w:t>
            </w:r>
          </w:p>
        </w:tc>
        <w:tc>
          <w:tcPr>
            <w:tcW w:w="901" w:type="pct"/>
            <w:vAlign w:val="center"/>
          </w:tcPr>
          <w:p w14:paraId="53344F91" w14:textId="10DB1788" w:rsidR="00280DF8" w:rsidRPr="00FA2ED5" w:rsidRDefault="00F4689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>$1.179.000</w:t>
            </w:r>
          </w:p>
        </w:tc>
      </w:tr>
      <w:tr w:rsidR="00276950" w:rsidRPr="005B76D3" w14:paraId="00AE3CD3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61A683AB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D64893" w:rsidRPr="00D64893">
              <w:rPr>
                <w:rFonts w:cstheme="minorHAnsi"/>
                <w:b w:val="0"/>
                <w:bCs w:val="0"/>
                <w:lang w:val="es-CO"/>
              </w:rPr>
              <w:t>1 desayuno, 2 almuerzos, 1 cena</w:t>
            </w:r>
          </w:p>
        </w:tc>
      </w:tr>
      <w:tr w:rsidR="00276950" w:rsidRPr="005B76D3" w14:paraId="38BF23A8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57EB1F3E" w14:textId="3A4B3026" w:rsidR="007618A4" w:rsidRDefault="00C74408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184DE593" w14:textId="77777777" w:rsidR="00806D06" w:rsidRPr="004D302E" w:rsidRDefault="00806D06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8DEA5F1" w14:textId="77777777" w:rsidR="00B70FD9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 xml:space="preserve">Traslado aeropuerto </w:t>
      </w:r>
      <w:r w:rsidR="00B70FD9">
        <w:rPr>
          <w:rFonts w:cstheme="minorHAnsi"/>
        </w:rPr>
        <w:t xml:space="preserve">- </w:t>
      </w:r>
      <w:r w:rsidRPr="000E1235">
        <w:rPr>
          <w:rFonts w:cstheme="minorHAnsi"/>
        </w:rPr>
        <w:t xml:space="preserve">hotel – aeropuerto </w:t>
      </w:r>
    </w:p>
    <w:p w14:paraId="2AA74CC7" w14:textId="77777777" w:rsidR="00B70FD9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 xml:space="preserve">Traslados en servicio privado durante todo el recorrido </w:t>
      </w:r>
    </w:p>
    <w:p w14:paraId="03F5AD80" w14:textId="77777777" w:rsidR="00B70FD9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 xml:space="preserve">Alojamiento 1 noche en el Cabo de la Vela en posada Wayuu </w:t>
      </w:r>
    </w:p>
    <w:p w14:paraId="421E0B3B" w14:textId="77777777" w:rsidR="00B70FD9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 xml:space="preserve">Taller de interacción cultural en Ranchería Wayuu </w:t>
      </w:r>
    </w:p>
    <w:p w14:paraId="465C77C0" w14:textId="77777777" w:rsidR="004D302E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 xml:space="preserve">Alimentación: 1 desayuno, 2 almuerzos, 1 cena </w:t>
      </w:r>
    </w:p>
    <w:p w14:paraId="73229216" w14:textId="77777777" w:rsidR="004D302E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 xml:space="preserve">Tours por el Cabo de la Vela: Playa arcoíris, el Faro, Pilón de Azúcar, playa Dorada y Ojo de Agua </w:t>
      </w:r>
    </w:p>
    <w:p w14:paraId="34B253DC" w14:textId="77777777" w:rsidR="004D302E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0E1235">
        <w:rPr>
          <w:rFonts w:cstheme="minorHAnsi"/>
        </w:rPr>
        <w:t>Guía en español</w:t>
      </w:r>
    </w:p>
    <w:p w14:paraId="380130CC" w14:textId="3847FD08" w:rsidR="00CB7D3B" w:rsidRPr="00D62A9C" w:rsidRDefault="000E1235" w:rsidP="004D302E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A10936">
        <w:rPr>
          <w:rFonts w:cstheme="minorHAnsi"/>
        </w:rPr>
        <w:t>Hidratación permanen</w:t>
      </w:r>
      <w:r w:rsidRPr="000E1235">
        <w:rPr>
          <w:rFonts w:cstheme="minorHAnsi"/>
        </w:rPr>
        <w:t>te</w:t>
      </w:r>
    </w:p>
    <w:p w14:paraId="38E588A3" w14:textId="77777777" w:rsidR="00806D06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FA9A277" w14:textId="0220A1A3" w:rsidR="002873D7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03A593B8" w14:textId="77777777" w:rsidR="00806D06" w:rsidRPr="005B76D3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CB7D3B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8912D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149D"/>
    <w:multiLevelType w:val="hybridMultilevel"/>
    <w:tmpl w:val="15BEA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2236B9"/>
    <w:multiLevelType w:val="multilevel"/>
    <w:tmpl w:val="17F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5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9"/>
  </w:num>
  <w:num w:numId="18" w16cid:durableId="1754350655">
    <w:abstractNumId w:val="28"/>
  </w:num>
  <w:num w:numId="19" w16cid:durableId="1743210555">
    <w:abstractNumId w:val="24"/>
  </w:num>
  <w:num w:numId="20" w16cid:durableId="674915705">
    <w:abstractNumId w:val="34"/>
  </w:num>
  <w:num w:numId="21" w16cid:durableId="860048228">
    <w:abstractNumId w:val="22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1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20"/>
  </w:num>
  <w:num w:numId="28" w16cid:durableId="1753429253">
    <w:abstractNumId w:val="14"/>
  </w:num>
  <w:num w:numId="29" w16cid:durableId="405612250">
    <w:abstractNumId w:val="17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2"/>
  </w:num>
  <w:num w:numId="33" w16cid:durableId="1148283732">
    <w:abstractNumId w:val="25"/>
  </w:num>
  <w:num w:numId="34" w16cid:durableId="1296527168">
    <w:abstractNumId w:val="21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3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8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3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6"/>
  </w:num>
  <w:num w:numId="51" w16cid:durableId="737477414">
    <w:abstractNumId w:val="40"/>
  </w:num>
  <w:num w:numId="52" w16cid:durableId="242111045">
    <w:abstractNumId w:val="52"/>
  </w:num>
  <w:num w:numId="53" w16cid:durableId="2102752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35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C90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56A9C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02E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678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6D06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732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69C9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0936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8B3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FD9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4893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6895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66F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ED5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35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521</cp:revision>
  <dcterms:created xsi:type="dcterms:W3CDTF">2024-01-15T17:31:00Z</dcterms:created>
  <dcterms:modified xsi:type="dcterms:W3CDTF">2025-01-14T22:38:00Z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